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752" w:rsidRPr="00A211B9" w:rsidRDefault="00947752" w:rsidP="00947752">
      <w:pPr>
        <w:tabs>
          <w:tab w:val="left" w:pos="2910"/>
        </w:tabs>
        <w:jc w:val="right"/>
        <w:rPr>
          <w:b/>
          <w:sz w:val="22"/>
          <w:szCs w:val="22"/>
        </w:rPr>
      </w:pPr>
      <w:r w:rsidRPr="00F92582">
        <w:rPr>
          <w:sz w:val="18"/>
          <w:szCs w:val="18"/>
        </w:rPr>
        <w:t>Приложение 2</w:t>
      </w:r>
    </w:p>
    <w:p w:rsidR="00947752" w:rsidRPr="00F92582" w:rsidRDefault="00947752" w:rsidP="00947752">
      <w:pPr>
        <w:shd w:val="clear" w:color="auto" w:fill="FFFFFF"/>
        <w:jc w:val="right"/>
        <w:rPr>
          <w:sz w:val="18"/>
          <w:szCs w:val="18"/>
        </w:rPr>
      </w:pPr>
      <w:r w:rsidRPr="00F92582">
        <w:rPr>
          <w:sz w:val="18"/>
          <w:szCs w:val="18"/>
        </w:rPr>
        <w:t>к Правилам присвоения</w:t>
      </w:r>
    </w:p>
    <w:p w:rsidR="00947752" w:rsidRPr="00F92582" w:rsidRDefault="00947752" w:rsidP="00947752">
      <w:pPr>
        <w:shd w:val="clear" w:color="auto" w:fill="FFFFFF"/>
        <w:jc w:val="right"/>
        <w:rPr>
          <w:sz w:val="18"/>
          <w:szCs w:val="18"/>
        </w:rPr>
      </w:pPr>
      <w:r w:rsidRPr="00F92582">
        <w:rPr>
          <w:sz w:val="18"/>
          <w:szCs w:val="18"/>
        </w:rPr>
        <w:t>ученых званий</w:t>
      </w:r>
    </w:p>
    <w:p w:rsidR="00947752" w:rsidRPr="00F92582" w:rsidRDefault="00947752" w:rsidP="00947752">
      <w:pPr>
        <w:shd w:val="clear" w:color="auto" w:fill="FFFFFF"/>
        <w:jc w:val="right"/>
        <w:rPr>
          <w:sz w:val="18"/>
          <w:szCs w:val="18"/>
        </w:rPr>
      </w:pPr>
      <w:r w:rsidRPr="00F92582">
        <w:rPr>
          <w:sz w:val="18"/>
          <w:szCs w:val="18"/>
        </w:rPr>
        <w:t>(ассоциированный профессор</w:t>
      </w:r>
    </w:p>
    <w:p w:rsidR="00947752" w:rsidRPr="00F92582" w:rsidRDefault="00947752" w:rsidP="00947752">
      <w:pPr>
        <w:shd w:val="clear" w:color="auto" w:fill="FFFFFF"/>
        <w:jc w:val="right"/>
        <w:rPr>
          <w:sz w:val="18"/>
          <w:szCs w:val="18"/>
        </w:rPr>
      </w:pPr>
      <w:r w:rsidRPr="00F92582">
        <w:rPr>
          <w:sz w:val="18"/>
          <w:szCs w:val="18"/>
        </w:rPr>
        <w:t>(доцент), профессор)</w:t>
      </w:r>
    </w:p>
    <w:p w:rsidR="00947752" w:rsidRDefault="00947752" w:rsidP="00947752">
      <w:pPr>
        <w:shd w:val="clear" w:color="auto" w:fill="FFFFFF"/>
        <w:rPr>
          <w:sz w:val="24"/>
          <w:szCs w:val="24"/>
        </w:rPr>
      </w:pPr>
    </w:p>
    <w:p w:rsidR="00947752" w:rsidRDefault="00947752" w:rsidP="00947752">
      <w:pPr>
        <w:shd w:val="clear" w:color="auto" w:fill="FFFFFF"/>
        <w:jc w:val="center"/>
        <w:rPr>
          <w:sz w:val="24"/>
          <w:szCs w:val="24"/>
        </w:rPr>
      </w:pPr>
    </w:p>
    <w:p w:rsidR="00947752" w:rsidRPr="00F92582" w:rsidRDefault="00947752" w:rsidP="00947752">
      <w:pPr>
        <w:shd w:val="clear" w:color="auto" w:fill="FFFFFF"/>
        <w:jc w:val="center"/>
        <w:rPr>
          <w:sz w:val="24"/>
          <w:szCs w:val="24"/>
        </w:rPr>
      </w:pPr>
      <w:proofErr w:type="gramStart"/>
      <w:r w:rsidRPr="00F92582">
        <w:rPr>
          <w:sz w:val="24"/>
          <w:szCs w:val="24"/>
        </w:rPr>
        <w:t>Список  публикаций</w:t>
      </w:r>
      <w:proofErr w:type="gramEnd"/>
      <w:r w:rsidRPr="00F92582">
        <w:rPr>
          <w:sz w:val="24"/>
          <w:szCs w:val="24"/>
        </w:rPr>
        <w:t xml:space="preserve">  в  международных  рецензируемых  изданиях</w:t>
      </w:r>
    </w:p>
    <w:p w:rsidR="00947752" w:rsidRDefault="00947752" w:rsidP="00947752">
      <w:pPr>
        <w:shd w:val="clear" w:color="auto" w:fill="FFFFFF"/>
      </w:pPr>
    </w:p>
    <w:p w:rsidR="00947752" w:rsidRPr="00F92582" w:rsidRDefault="00947752" w:rsidP="00947752">
      <w:pPr>
        <w:shd w:val="clear" w:color="auto" w:fill="FFFFFF"/>
        <w:rPr>
          <w:sz w:val="24"/>
          <w:szCs w:val="24"/>
        </w:rPr>
      </w:pPr>
      <w:r w:rsidRPr="004742BB">
        <w:rPr>
          <w:sz w:val="24"/>
          <w:szCs w:val="24"/>
        </w:rPr>
        <w:t xml:space="preserve">Фамилия претендента: </w:t>
      </w:r>
      <w:r>
        <w:rPr>
          <w:sz w:val="24"/>
          <w:szCs w:val="24"/>
        </w:rPr>
        <w:t xml:space="preserve">Садыков </w:t>
      </w:r>
      <w:proofErr w:type="spellStart"/>
      <w:r>
        <w:rPr>
          <w:sz w:val="24"/>
          <w:szCs w:val="24"/>
        </w:rPr>
        <w:t>Жасулан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Амангельдыевич</w:t>
      </w:r>
      <w:proofErr w:type="spellEnd"/>
    </w:p>
    <w:p w:rsidR="00947752" w:rsidRPr="00F92582" w:rsidRDefault="00947752" w:rsidP="00947752">
      <w:pPr>
        <w:shd w:val="clear" w:color="auto" w:fill="FFFFFF"/>
        <w:rPr>
          <w:sz w:val="24"/>
          <w:szCs w:val="24"/>
        </w:rPr>
      </w:pPr>
      <w:r w:rsidRPr="004742BB">
        <w:rPr>
          <w:sz w:val="24"/>
          <w:szCs w:val="24"/>
        </w:rPr>
        <w:t xml:space="preserve">Идентификаторы </w:t>
      </w:r>
      <w:proofErr w:type="gramStart"/>
      <w:r w:rsidRPr="004742BB">
        <w:rPr>
          <w:sz w:val="24"/>
          <w:szCs w:val="24"/>
        </w:rPr>
        <w:t>автора</w:t>
      </w:r>
      <w:r w:rsidRPr="00F92582">
        <w:rPr>
          <w:sz w:val="24"/>
          <w:szCs w:val="24"/>
        </w:rPr>
        <w:t xml:space="preserve">  (</w:t>
      </w:r>
      <w:proofErr w:type="gramEnd"/>
      <w:r w:rsidRPr="00F92582">
        <w:rPr>
          <w:sz w:val="24"/>
          <w:szCs w:val="24"/>
        </w:rPr>
        <w:t xml:space="preserve"> </w:t>
      </w:r>
      <w:r w:rsidRPr="004742BB">
        <w:rPr>
          <w:sz w:val="24"/>
          <w:szCs w:val="24"/>
        </w:rPr>
        <w:t>если имеются</w:t>
      </w:r>
      <w:r w:rsidRPr="00F92582">
        <w:rPr>
          <w:sz w:val="24"/>
          <w:szCs w:val="24"/>
        </w:rPr>
        <w:t xml:space="preserve"> ) :</w:t>
      </w:r>
    </w:p>
    <w:p w:rsidR="00947752" w:rsidRPr="006A1696" w:rsidRDefault="00947752" w:rsidP="00947752">
      <w:pPr>
        <w:shd w:val="clear" w:color="auto" w:fill="FFFFFF"/>
        <w:rPr>
          <w:sz w:val="24"/>
          <w:szCs w:val="24"/>
          <w:lang w:val="en-US"/>
        </w:rPr>
      </w:pPr>
      <w:r w:rsidRPr="004742BB">
        <w:rPr>
          <w:sz w:val="24"/>
          <w:szCs w:val="24"/>
          <w:lang w:val="en-US"/>
        </w:rPr>
        <w:t>Scopus Author ID</w:t>
      </w:r>
      <w:r w:rsidRPr="00F92582">
        <w:rPr>
          <w:sz w:val="24"/>
          <w:szCs w:val="24"/>
          <w:lang w:val="en-US"/>
        </w:rPr>
        <w:t xml:space="preserve">:  </w:t>
      </w:r>
      <w:hyperlink r:id="rId4" w:history="1">
        <w:r w:rsidRPr="00E23360">
          <w:rPr>
            <w:rStyle w:val="a3"/>
            <w:sz w:val="24"/>
            <w:szCs w:val="24"/>
            <w:lang w:val="en-US"/>
          </w:rPr>
          <w:t>https://www.scopus.com/authid/detail.uri?authorId=57206935286</w:t>
        </w:r>
      </w:hyperlink>
      <w:r w:rsidRPr="006A1696">
        <w:rPr>
          <w:lang w:val="en-US"/>
        </w:rPr>
        <w:t xml:space="preserve"> </w:t>
      </w:r>
    </w:p>
    <w:p w:rsidR="00947752" w:rsidRPr="00F92582" w:rsidRDefault="00947752" w:rsidP="00947752">
      <w:pPr>
        <w:shd w:val="clear" w:color="auto" w:fill="FFFFFF"/>
        <w:rPr>
          <w:sz w:val="24"/>
          <w:szCs w:val="24"/>
          <w:lang w:val="en-US"/>
        </w:rPr>
      </w:pPr>
      <w:r w:rsidRPr="004742BB">
        <w:rPr>
          <w:sz w:val="24"/>
          <w:szCs w:val="24"/>
          <w:lang w:val="en-US"/>
        </w:rPr>
        <w:t>Web of Science Researcher ID</w:t>
      </w:r>
      <w:r w:rsidRPr="00F92582">
        <w:rPr>
          <w:sz w:val="24"/>
          <w:szCs w:val="24"/>
          <w:lang w:val="en-US"/>
        </w:rPr>
        <w:t xml:space="preserve">:  </w:t>
      </w:r>
      <w:r>
        <w:rPr>
          <w:sz w:val="24"/>
          <w:szCs w:val="24"/>
          <w:lang w:val="en-US"/>
        </w:rPr>
        <w:t>-</w:t>
      </w:r>
    </w:p>
    <w:p w:rsidR="00947752" w:rsidRPr="00CA2F18" w:rsidRDefault="00947752" w:rsidP="00947752">
      <w:pPr>
        <w:shd w:val="clear" w:color="auto" w:fill="FFFFFF"/>
        <w:rPr>
          <w:sz w:val="24"/>
          <w:szCs w:val="24"/>
          <w:lang w:val="en-US"/>
        </w:rPr>
      </w:pPr>
      <w:r w:rsidRPr="00CA2F18">
        <w:rPr>
          <w:sz w:val="24"/>
          <w:szCs w:val="24"/>
        </w:rPr>
        <w:t xml:space="preserve">ORCID: </w:t>
      </w:r>
      <w:hyperlink r:id="rId5" w:history="1">
        <w:r w:rsidRPr="00030CF7">
          <w:rPr>
            <w:rStyle w:val="a3"/>
            <w:sz w:val="24"/>
            <w:szCs w:val="24"/>
            <w:shd w:val="clear" w:color="auto" w:fill="FFFFFF"/>
            <w:lang w:val="en-US"/>
          </w:rPr>
          <w:t>https://orcid.org/0000-0002-7133-9162</w:t>
        </w:r>
      </w:hyperlink>
      <w:r>
        <w:rPr>
          <w:rStyle w:val="orcid-id-https"/>
          <w:sz w:val="24"/>
          <w:szCs w:val="24"/>
          <w:shd w:val="clear" w:color="auto" w:fill="FFFFFF"/>
        </w:rPr>
        <w:t xml:space="preserve"> </w:t>
      </w:r>
      <w:hyperlink r:id="rId6" w:tgtFrame="_blank" w:history="1"/>
    </w:p>
    <w:p w:rsidR="00947752" w:rsidRDefault="00947752" w:rsidP="00947752">
      <w:pPr>
        <w:shd w:val="clear" w:color="auto" w:fill="FFFFFF"/>
        <w:rPr>
          <w:sz w:val="24"/>
          <w:szCs w:val="24"/>
        </w:rPr>
      </w:pPr>
    </w:p>
    <w:tbl>
      <w:tblPr>
        <w:tblW w:w="1025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"/>
        <w:gridCol w:w="1405"/>
        <w:gridCol w:w="832"/>
        <w:gridCol w:w="1405"/>
        <w:gridCol w:w="917"/>
        <w:gridCol w:w="856"/>
        <w:gridCol w:w="1641"/>
        <w:gridCol w:w="1701"/>
        <w:gridCol w:w="1178"/>
      </w:tblGrid>
      <w:tr w:rsidR="00947752" w:rsidTr="00466CA4">
        <w:trPr>
          <w:trHeight w:val="2707"/>
        </w:trPr>
        <w:tc>
          <w:tcPr>
            <w:tcW w:w="316" w:type="dxa"/>
            <w:shd w:val="clear" w:color="auto" w:fill="auto"/>
          </w:tcPr>
          <w:p w:rsidR="00947752" w:rsidRPr="008B03F0" w:rsidRDefault="00947752" w:rsidP="00466CA4">
            <w:pPr>
              <w:shd w:val="clear" w:color="auto" w:fill="FFFFFF"/>
              <w:ind w:left="-118" w:right="-125"/>
              <w:jc w:val="center"/>
              <w:rPr>
                <w:sz w:val="16"/>
                <w:szCs w:val="16"/>
              </w:rPr>
            </w:pPr>
            <w:proofErr w:type="spellStart"/>
            <w:r w:rsidRPr="008B03F0">
              <w:rPr>
                <w:sz w:val="16"/>
                <w:szCs w:val="16"/>
              </w:rPr>
              <w:t>No</w:t>
            </w:r>
            <w:proofErr w:type="spellEnd"/>
          </w:p>
          <w:p w:rsidR="00947752" w:rsidRPr="008B03F0" w:rsidRDefault="00947752" w:rsidP="00466CA4">
            <w:pPr>
              <w:shd w:val="clear" w:color="auto" w:fill="FFFFFF"/>
              <w:ind w:left="-118" w:right="-125"/>
              <w:jc w:val="center"/>
              <w:rPr>
                <w:sz w:val="16"/>
                <w:szCs w:val="16"/>
              </w:rPr>
            </w:pPr>
            <w:r w:rsidRPr="008B03F0">
              <w:rPr>
                <w:sz w:val="16"/>
                <w:szCs w:val="16"/>
              </w:rPr>
              <w:t>п/</w:t>
            </w:r>
          </w:p>
          <w:p w:rsidR="00947752" w:rsidRPr="008B03F0" w:rsidRDefault="00947752" w:rsidP="00466CA4">
            <w:pPr>
              <w:shd w:val="clear" w:color="auto" w:fill="FFFFFF"/>
              <w:ind w:left="-118" w:right="-125"/>
              <w:jc w:val="center"/>
              <w:rPr>
                <w:sz w:val="16"/>
                <w:szCs w:val="16"/>
              </w:rPr>
            </w:pPr>
            <w:r w:rsidRPr="008B03F0">
              <w:rPr>
                <w:sz w:val="16"/>
                <w:szCs w:val="16"/>
              </w:rPr>
              <w:t>п</w:t>
            </w:r>
          </w:p>
          <w:p w:rsidR="00947752" w:rsidRPr="008B03F0" w:rsidRDefault="00947752" w:rsidP="00466CA4">
            <w:pPr>
              <w:ind w:left="-118" w:right="-125"/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auto"/>
          </w:tcPr>
          <w:p w:rsidR="00947752" w:rsidRPr="008B03F0" w:rsidRDefault="00947752" w:rsidP="00466CA4">
            <w:pPr>
              <w:shd w:val="clear" w:color="auto" w:fill="FFFFFF"/>
              <w:ind w:left="-118" w:right="-125"/>
              <w:jc w:val="center"/>
              <w:rPr>
                <w:sz w:val="16"/>
                <w:szCs w:val="16"/>
              </w:rPr>
            </w:pPr>
            <w:r w:rsidRPr="008B03F0">
              <w:rPr>
                <w:sz w:val="16"/>
                <w:szCs w:val="16"/>
              </w:rPr>
              <w:t>Название</w:t>
            </w:r>
          </w:p>
          <w:p w:rsidR="00947752" w:rsidRPr="008B03F0" w:rsidRDefault="00947752" w:rsidP="00466CA4">
            <w:pPr>
              <w:shd w:val="clear" w:color="auto" w:fill="FFFFFF"/>
              <w:ind w:left="-118" w:right="-125"/>
              <w:jc w:val="center"/>
              <w:rPr>
                <w:sz w:val="16"/>
                <w:szCs w:val="16"/>
              </w:rPr>
            </w:pPr>
            <w:r w:rsidRPr="008B03F0">
              <w:rPr>
                <w:sz w:val="16"/>
                <w:szCs w:val="16"/>
              </w:rPr>
              <w:t>публикации</w:t>
            </w:r>
          </w:p>
          <w:p w:rsidR="00947752" w:rsidRPr="008B03F0" w:rsidRDefault="00947752" w:rsidP="00466CA4">
            <w:pPr>
              <w:ind w:left="-118" w:right="-125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auto"/>
          </w:tcPr>
          <w:p w:rsidR="00947752" w:rsidRPr="008B03F0" w:rsidRDefault="00947752" w:rsidP="00466CA4">
            <w:pPr>
              <w:shd w:val="clear" w:color="auto" w:fill="FFFFFF"/>
              <w:ind w:left="-118" w:right="-113"/>
              <w:jc w:val="center"/>
              <w:rPr>
                <w:sz w:val="16"/>
                <w:szCs w:val="16"/>
              </w:rPr>
            </w:pPr>
            <w:r w:rsidRPr="008B03F0">
              <w:rPr>
                <w:sz w:val="16"/>
                <w:szCs w:val="16"/>
              </w:rPr>
              <w:t>Т и п публикации</w:t>
            </w:r>
          </w:p>
          <w:p w:rsidR="00947752" w:rsidRPr="008B03F0" w:rsidRDefault="00947752" w:rsidP="00466CA4">
            <w:pPr>
              <w:shd w:val="clear" w:color="auto" w:fill="FFFFFF"/>
              <w:ind w:left="-118" w:right="-113"/>
              <w:jc w:val="center"/>
              <w:rPr>
                <w:sz w:val="16"/>
                <w:szCs w:val="16"/>
              </w:rPr>
            </w:pPr>
            <w:r w:rsidRPr="008B03F0">
              <w:rPr>
                <w:sz w:val="16"/>
                <w:szCs w:val="16"/>
              </w:rPr>
              <w:t>(</w:t>
            </w:r>
            <w:proofErr w:type="spellStart"/>
            <w:proofErr w:type="gramStart"/>
            <w:r w:rsidRPr="008B03F0">
              <w:rPr>
                <w:sz w:val="16"/>
                <w:szCs w:val="16"/>
              </w:rPr>
              <w:t>статья,обзор</w:t>
            </w:r>
            <w:proofErr w:type="spellEnd"/>
            <w:proofErr w:type="gramEnd"/>
            <w:r w:rsidRPr="008B03F0">
              <w:rPr>
                <w:sz w:val="16"/>
                <w:szCs w:val="16"/>
              </w:rPr>
              <w:t xml:space="preserve"> и т.д.)</w:t>
            </w:r>
          </w:p>
          <w:p w:rsidR="00947752" w:rsidRPr="008B03F0" w:rsidRDefault="00947752" w:rsidP="00466CA4">
            <w:pPr>
              <w:ind w:left="-118" w:right="-125"/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auto"/>
          </w:tcPr>
          <w:p w:rsidR="00947752" w:rsidRPr="008B03F0" w:rsidRDefault="00947752" w:rsidP="00466CA4">
            <w:pPr>
              <w:shd w:val="clear" w:color="auto" w:fill="FFFFFF"/>
              <w:ind w:left="-118" w:right="-125"/>
              <w:jc w:val="center"/>
              <w:rPr>
                <w:sz w:val="16"/>
                <w:szCs w:val="16"/>
              </w:rPr>
            </w:pPr>
            <w:r w:rsidRPr="008B03F0">
              <w:rPr>
                <w:sz w:val="16"/>
                <w:szCs w:val="16"/>
              </w:rPr>
              <w:t>Наименование</w:t>
            </w:r>
          </w:p>
          <w:p w:rsidR="00947752" w:rsidRPr="008B03F0" w:rsidRDefault="00947752" w:rsidP="00466CA4">
            <w:pPr>
              <w:shd w:val="clear" w:color="auto" w:fill="FFFFFF"/>
              <w:ind w:left="-118" w:right="-125"/>
              <w:jc w:val="center"/>
              <w:rPr>
                <w:sz w:val="16"/>
                <w:szCs w:val="16"/>
              </w:rPr>
            </w:pPr>
            <w:proofErr w:type="gramStart"/>
            <w:r w:rsidRPr="008B03F0">
              <w:rPr>
                <w:sz w:val="16"/>
                <w:szCs w:val="16"/>
              </w:rPr>
              <w:t>журнала,  год</w:t>
            </w:r>
            <w:proofErr w:type="gramEnd"/>
          </w:p>
          <w:p w:rsidR="00947752" w:rsidRPr="008B03F0" w:rsidRDefault="00947752" w:rsidP="00466CA4">
            <w:pPr>
              <w:shd w:val="clear" w:color="auto" w:fill="FFFFFF"/>
              <w:ind w:left="-118" w:right="-125"/>
              <w:jc w:val="center"/>
              <w:rPr>
                <w:sz w:val="16"/>
                <w:szCs w:val="16"/>
              </w:rPr>
            </w:pPr>
            <w:r w:rsidRPr="008B03F0">
              <w:rPr>
                <w:sz w:val="16"/>
                <w:szCs w:val="16"/>
              </w:rPr>
              <w:t xml:space="preserve">публикации  </w:t>
            </w:r>
          </w:p>
          <w:p w:rsidR="00947752" w:rsidRPr="008B03F0" w:rsidRDefault="00947752" w:rsidP="00466CA4">
            <w:pPr>
              <w:shd w:val="clear" w:color="auto" w:fill="FFFFFF"/>
              <w:ind w:left="-118" w:right="-125"/>
              <w:jc w:val="center"/>
              <w:rPr>
                <w:sz w:val="16"/>
                <w:szCs w:val="16"/>
              </w:rPr>
            </w:pPr>
            <w:r w:rsidRPr="008B03F0">
              <w:rPr>
                <w:sz w:val="16"/>
                <w:szCs w:val="16"/>
              </w:rPr>
              <w:t>(согласно</w:t>
            </w:r>
          </w:p>
          <w:p w:rsidR="00947752" w:rsidRPr="008B03F0" w:rsidRDefault="00947752" w:rsidP="00466CA4">
            <w:pPr>
              <w:shd w:val="clear" w:color="auto" w:fill="FFFFFF"/>
              <w:ind w:left="-118" w:right="-125"/>
              <w:jc w:val="center"/>
              <w:rPr>
                <w:sz w:val="16"/>
                <w:szCs w:val="16"/>
              </w:rPr>
            </w:pPr>
            <w:r w:rsidRPr="008B03F0">
              <w:rPr>
                <w:sz w:val="16"/>
                <w:szCs w:val="16"/>
              </w:rPr>
              <w:t>базам данных), DOI</w:t>
            </w:r>
          </w:p>
          <w:p w:rsidR="00947752" w:rsidRPr="008B03F0" w:rsidRDefault="00947752" w:rsidP="00466CA4">
            <w:pPr>
              <w:ind w:left="-118" w:right="-125"/>
              <w:jc w:val="center"/>
              <w:rPr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</w:tcPr>
          <w:p w:rsidR="00947752" w:rsidRPr="008B03F0" w:rsidRDefault="00947752" w:rsidP="00466CA4">
            <w:pPr>
              <w:shd w:val="clear" w:color="auto" w:fill="FFFFFF"/>
              <w:ind w:left="-118" w:right="-125"/>
              <w:jc w:val="center"/>
              <w:rPr>
                <w:sz w:val="16"/>
                <w:szCs w:val="16"/>
              </w:rPr>
            </w:pPr>
            <w:proofErr w:type="spellStart"/>
            <w:r w:rsidRPr="008B03F0">
              <w:rPr>
                <w:sz w:val="16"/>
                <w:szCs w:val="16"/>
              </w:rPr>
              <w:t>Импакт</w:t>
            </w:r>
            <w:proofErr w:type="spellEnd"/>
            <w:r w:rsidRPr="008B03F0">
              <w:rPr>
                <w:sz w:val="16"/>
                <w:szCs w:val="16"/>
              </w:rPr>
              <w:t>-фактор</w:t>
            </w:r>
          </w:p>
          <w:p w:rsidR="00947752" w:rsidRPr="008B03F0" w:rsidRDefault="00947752" w:rsidP="00466CA4">
            <w:pPr>
              <w:shd w:val="clear" w:color="auto" w:fill="FFFFFF"/>
              <w:ind w:left="-118" w:right="-125"/>
              <w:jc w:val="center"/>
              <w:rPr>
                <w:sz w:val="16"/>
                <w:szCs w:val="16"/>
              </w:rPr>
            </w:pPr>
            <w:r w:rsidRPr="008B03F0">
              <w:rPr>
                <w:sz w:val="16"/>
                <w:szCs w:val="16"/>
              </w:rPr>
              <w:t>журнала,</w:t>
            </w:r>
          </w:p>
          <w:p w:rsidR="00947752" w:rsidRPr="008B03F0" w:rsidRDefault="00947752" w:rsidP="00466CA4">
            <w:pPr>
              <w:shd w:val="clear" w:color="auto" w:fill="FFFFFF"/>
              <w:ind w:left="-118" w:right="-125"/>
              <w:jc w:val="center"/>
              <w:rPr>
                <w:sz w:val="16"/>
                <w:szCs w:val="16"/>
              </w:rPr>
            </w:pPr>
            <w:r w:rsidRPr="008B03F0">
              <w:rPr>
                <w:sz w:val="16"/>
                <w:szCs w:val="16"/>
              </w:rPr>
              <w:t>квартиль   и</w:t>
            </w:r>
          </w:p>
          <w:p w:rsidR="00947752" w:rsidRPr="008B03F0" w:rsidRDefault="00947752" w:rsidP="00466CA4">
            <w:pPr>
              <w:shd w:val="clear" w:color="auto" w:fill="FFFFFF"/>
              <w:ind w:left="-118" w:right="-125"/>
              <w:jc w:val="center"/>
              <w:rPr>
                <w:sz w:val="16"/>
                <w:szCs w:val="16"/>
              </w:rPr>
            </w:pPr>
            <w:r w:rsidRPr="008B03F0">
              <w:rPr>
                <w:sz w:val="16"/>
                <w:szCs w:val="16"/>
              </w:rPr>
              <w:t>область науки*</w:t>
            </w:r>
          </w:p>
          <w:p w:rsidR="00947752" w:rsidRPr="008B03F0" w:rsidRDefault="00947752" w:rsidP="00466CA4">
            <w:pPr>
              <w:shd w:val="clear" w:color="auto" w:fill="FFFFFF"/>
              <w:ind w:left="-118" w:right="-125"/>
              <w:jc w:val="center"/>
              <w:rPr>
                <w:sz w:val="16"/>
                <w:szCs w:val="16"/>
              </w:rPr>
            </w:pPr>
            <w:r w:rsidRPr="008B03F0">
              <w:rPr>
                <w:sz w:val="16"/>
                <w:szCs w:val="16"/>
              </w:rPr>
              <w:t>по   данным</w:t>
            </w:r>
          </w:p>
          <w:p w:rsidR="00947752" w:rsidRPr="008B03F0" w:rsidRDefault="00947752" w:rsidP="00466CA4">
            <w:pPr>
              <w:shd w:val="clear" w:color="auto" w:fill="FFFFFF"/>
              <w:ind w:left="-118" w:right="-125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8B03F0">
              <w:rPr>
                <w:sz w:val="16"/>
                <w:szCs w:val="16"/>
              </w:rPr>
              <w:t>Journal</w:t>
            </w:r>
            <w:proofErr w:type="spellEnd"/>
            <w:r w:rsidRPr="008B03F0">
              <w:rPr>
                <w:sz w:val="16"/>
                <w:szCs w:val="16"/>
              </w:rPr>
              <w:t xml:space="preserve">  </w:t>
            </w:r>
            <w:proofErr w:type="spellStart"/>
            <w:r w:rsidRPr="008B03F0">
              <w:rPr>
                <w:sz w:val="16"/>
                <w:szCs w:val="16"/>
              </w:rPr>
              <w:t>Citation</w:t>
            </w:r>
            <w:proofErr w:type="spellEnd"/>
            <w:proofErr w:type="gramEnd"/>
          </w:p>
          <w:p w:rsidR="00947752" w:rsidRPr="008B03F0" w:rsidRDefault="00947752" w:rsidP="00466CA4">
            <w:pPr>
              <w:shd w:val="clear" w:color="auto" w:fill="FFFFFF"/>
              <w:ind w:left="-118" w:right="-125"/>
              <w:jc w:val="center"/>
              <w:rPr>
                <w:sz w:val="16"/>
                <w:szCs w:val="16"/>
              </w:rPr>
            </w:pPr>
            <w:proofErr w:type="spellStart"/>
            <w:r w:rsidRPr="008B03F0">
              <w:rPr>
                <w:sz w:val="16"/>
                <w:szCs w:val="16"/>
              </w:rPr>
              <w:t>Reports</w:t>
            </w:r>
            <w:proofErr w:type="spellEnd"/>
          </w:p>
          <w:p w:rsidR="00947752" w:rsidRPr="008B03F0" w:rsidRDefault="00947752" w:rsidP="00466CA4">
            <w:pPr>
              <w:shd w:val="clear" w:color="auto" w:fill="FFFFFF"/>
              <w:ind w:left="-118" w:right="-125"/>
              <w:jc w:val="center"/>
              <w:rPr>
                <w:sz w:val="16"/>
                <w:szCs w:val="16"/>
              </w:rPr>
            </w:pPr>
            <w:r w:rsidRPr="008B03F0">
              <w:rPr>
                <w:sz w:val="16"/>
                <w:szCs w:val="16"/>
              </w:rPr>
              <w:t xml:space="preserve">(Ж о р </w:t>
            </w:r>
            <w:proofErr w:type="gramStart"/>
            <w:r w:rsidRPr="008B03F0">
              <w:rPr>
                <w:sz w:val="16"/>
                <w:szCs w:val="16"/>
              </w:rPr>
              <w:t>н</w:t>
            </w:r>
            <w:proofErr w:type="gramEnd"/>
            <w:r w:rsidRPr="008B03F0">
              <w:rPr>
                <w:sz w:val="16"/>
                <w:szCs w:val="16"/>
              </w:rPr>
              <w:t xml:space="preserve"> а л</w:t>
            </w:r>
          </w:p>
          <w:p w:rsidR="00947752" w:rsidRPr="008B03F0" w:rsidRDefault="00947752" w:rsidP="00466CA4">
            <w:pPr>
              <w:shd w:val="clear" w:color="auto" w:fill="FFFFFF"/>
              <w:ind w:left="-118" w:right="-125"/>
              <w:jc w:val="center"/>
              <w:rPr>
                <w:sz w:val="16"/>
                <w:szCs w:val="16"/>
              </w:rPr>
            </w:pPr>
            <w:proofErr w:type="spellStart"/>
            <w:r w:rsidRPr="008B03F0">
              <w:rPr>
                <w:sz w:val="16"/>
                <w:szCs w:val="16"/>
              </w:rPr>
              <w:t>Цитэйшэн</w:t>
            </w:r>
            <w:proofErr w:type="spellEnd"/>
          </w:p>
          <w:p w:rsidR="00947752" w:rsidRPr="008B03F0" w:rsidRDefault="00947752" w:rsidP="00466CA4">
            <w:pPr>
              <w:shd w:val="clear" w:color="auto" w:fill="FFFFFF"/>
              <w:ind w:left="-118" w:right="-125"/>
              <w:jc w:val="center"/>
              <w:rPr>
                <w:sz w:val="16"/>
                <w:szCs w:val="16"/>
              </w:rPr>
            </w:pPr>
            <w:proofErr w:type="spellStart"/>
            <w:r w:rsidRPr="008B03F0">
              <w:rPr>
                <w:sz w:val="16"/>
                <w:szCs w:val="16"/>
              </w:rPr>
              <w:t>Репортс</w:t>
            </w:r>
            <w:proofErr w:type="spellEnd"/>
            <w:r w:rsidRPr="008B03F0">
              <w:rPr>
                <w:sz w:val="16"/>
                <w:szCs w:val="16"/>
              </w:rPr>
              <w:t>) за год</w:t>
            </w:r>
          </w:p>
          <w:p w:rsidR="00947752" w:rsidRPr="008B03F0" w:rsidRDefault="00947752" w:rsidP="00466CA4">
            <w:pPr>
              <w:shd w:val="clear" w:color="auto" w:fill="FFFFFF"/>
              <w:ind w:left="-118" w:right="-125"/>
              <w:jc w:val="center"/>
              <w:rPr>
                <w:sz w:val="16"/>
                <w:szCs w:val="16"/>
              </w:rPr>
            </w:pPr>
            <w:r w:rsidRPr="008B03F0">
              <w:rPr>
                <w:sz w:val="16"/>
                <w:szCs w:val="16"/>
              </w:rPr>
              <w:t>публикации</w:t>
            </w:r>
          </w:p>
          <w:p w:rsidR="00947752" w:rsidRPr="008B03F0" w:rsidRDefault="00947752" w:rsidP="00466CA4">
            <w:pPr>
              <w:ind w:left="-118" w:right="-125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:rsidR="00947752" w:rsidRPr="008B03F0" w:rsidRDefault="00947752" w:rsidP="00466CA4">
            <w:pPr>
              <w:shd w:val="clear" w:color="auto" w:fill="FFFFFF"/>
              <w:ind w:left="-118" w:right="-125"/>
              <w:jc w:val="center"/>
              <w:rPr>
                <w:sz w:val="16"/>
                <w:szCs w:val="16"/>
              </w:rPr>
            </w:pPr>
            <w:proofErr w:type="gramStart"/>
            <w:r w:rsidRPr="008B03F0">
              <w:rPr>
                <w:sz w:val="16"/>
                <w:szCs w:val="16"/>
              </w:rPr>
              <w:t>Индекс  в</w:t>
            </w:r>
            <w:proofErr w:type="gramEnd"/>
          </w:p>
          <w:p w:rsidR="00947752" w:rsidRPr="008B03F0" w:rsidRDefault="00947752" w:rsidP="00466CA4">
            <w:pPr>
              <w:shd w:val="clear" w:color="auto" w:fill="FFFFFF"/>
              <w:ind w:left="-118" w:right="-125"/>
              <w:jc w:val="center"/>
              <w:rPr>
                <w:sz w:val="16"/>
                <w:szCs w:val="16"/>
              </w:rPr>
            </w:pPr>
            <w:proofErr w:type="gramStart"/>
            <w:r w:rsidRPr="008B03F0">
              <w:rPr>
                <w:sz w:val="16"/>
                <w:szCs w:val="16"/>
              </w:rPr>
              <w:t>б</w:t>
            </w:r>
            <w:proofErr w:type="gramEnd"/>
            <w:r w:rsidRPr="008B03F0">
              <w:rPr>
                <w:sz w:val="16"/>
                <w:szCs w:val="16"/>
              </w:rPr>
              <w:t xml:space="preserve"> а з е</w:t>
            </w:r>
          </w:p>
          <w:p w:rsidR="00947752" w:rsidRPr="008B03F0" w:rsidRDefault="00947752" w:rsidP="00466CA4">
            <w:pPr>
              <w:shd w:val="clear" w:color="auto" w:fill="FFFFFF"/>
              <w:ind w:left="-118" w:right="-125"/>
              <w:jc w:val="center"/>
              <w:rPr>
                <w:sz w:val="16"/>
                <w:szCs w:val="16"/>
                <w:lang w:val="en-US"/>
              </w:rPr>
            </w:pPr>
            <w:r w:rsidRPr="008B03F0">
              <w:rPr>
                <w:sz w:val="16"/>
                <w:szCs w:val="16"/>
              </w:rPr>
              <w:t>данных</w:t>
            </w:r>
          </w:p>
          <w:p w:rsidR="00947752" w:rsidRPr="008B03F0" w:rsidRDefault="00947752" w:rsidP="00466CA4">
            <w:pPr>
              <w:shd w:val="clear" w:color="auto" w:fill="FFFFFF"/>
              <w:ind w:left="-118" w:right="-125"/>
              <w:jc w:val="center"/>
              <w:rPr>
                <w:sz w:val="16"/>
                <w:szCs w:val="16"/>
                <w:lang w:val="en-US"/>
              </w:rPr>
            </w:pPr>
            <w:proofErr w:type="gramStart"/>
            <w:r w:rsidRPr="008B03F0">
              <w:rPr>
                <w:sz w:val="16"/>
                <w:szCs w:val="16"/>
                <w:lang w:val="en-US"/>
              </w:rPr>
              <w:t>Web  of</w:t>
            </w:r>
            <w:proofErr w:type="gramEnd"/>
          </w:p>
          <w:p w:rsidR="00947752" w:rsidRPr="008B03F0" w:rsidRDefault="00947752" w:rsidP="00466CA4">
            <w:pPr>
              <w:shd w:val="clear" w:color="auto" w:fill="FFFFFF"/>
              <w:ind w:left="-118" w:right="-125"/>
              <w:jc w:val="center"/>
              <w:rPr>
                <w:sz w:val="16"/>
                <w:szCs w:val="16"/>
                <w:lang w:val="en-US"/>
              </w:rPr>
            </w:pPr>
            <w:r w:rsidRPr="008B03F0">
              <w:rPr>
                <w:sz w:val="16"/>
                <w:szCs w:val="16"/>
                <w:lang w:val="en-US"/>
              </w:rPr>
              <w:t>Science</w:t>
            </w:r>
          </w:p>
          <w:p w:rsidR="00947752" w:rsidRPr="008B03F0" w:rsidRDefault="00947752" w:rsidP="00466CA4">
            <w:pPr>
              <w:shd w:val="clear" w:color="auto" w:fill="FFFFFF"/>
              <w:ind w:left="-118" w:right="-125"/>
              <w:jc w:val="center"/>
              <w:rPr>
                <w:sz w:val="16"/>
                <w:szCs w:val="16"/>
                <w:lang w:val="en-US"/>
              </w:rPr>
            </w:pPr>
            <w:r w:rsidRPr="008B03F0">
              <w:rPr>
                <w:sz w:val="16"/>
                <w:szCs w:val="16"/>
                <w:lang w:val="en-US"/>
              </w:rPr>
              <w:t>C o r e</w:t>
            </w:r>
          </w:p>
          <w:p w:rsidR="00947752" w:rsidRPr="008B03F0" w:rsidRDefault="00947752" w:rsidP="00466CA4">
            <w:pPr>
              <w:shd w:val="clear" w:color="auto" w:fill="FFFFFF"/>
              <w:ind w:left="-118" w:right="-125"/>
              <w:jc w:val="center"/>
              <w:rPr>
                <w:sz w:val="16"/>
                <w:szCs w:val="16"/>
              </w:rPr>
            </w:pPr>
            <w:proofErr w:type="spellStart"/>
            <w:r w:rsidRPr="008B03F0">
              <w:rPr>
                <w:sz w:val="16"/>
                <w:szCs w:val="16"/>
              </w:rPr>
              <w:t>Collection</w:t>
            </w:r>
            <w:proofErr w:type="spellEnd"/>
          </w:p>
          <w:p w:rsidR="00947752" w:rsidRPr="008B03F0" w:rsidRDefault="00947752" w:rsidP="00466CA4">
            <w:pPr>
              <w:shd w:val="clear" w:color="auto" w:fill="FFFFFF"/>
              <w:ind w:left="-118" w:right="-125"/>
              <w:jc w:val="center"/>
              <w:rPr>
                <w:sz w:val="16"/>
                <w:szCs w:val="16"/>
              </w:rPr>
            </w:pPr>
            <w:r w:rsidRPr="008B03F0">
              <w:rPr>
                <w:sz w:val="16"/>
                <w:szCs w:val="16"/>
              </w:rPr>
              <w:t>(</w:t>
            </w:r>
            <w:proofErr w:type="gramStart"/>
            <w:r w:rsidRPr="008B03F0">
              <w:rPr>
                <w:sz w:val="16"/>
                <w:szCs w:val="16"/>
              </w:rPr>
              <w:t>Веб  оф</w:t>
            </w:r>
            <w:proofErr w:type="gramEnd"/>
          </w:p>
          <w:p w:rsidR="00947752" w:rsidRPr="008B03F0" w:rsidRDefault="00947752" w:rsidP="00466CA4">
            <w:pPr>
              <w:shd w:val="clear" w:color="auto" w:fill="FFFFFF"/>
              <w:ind w:left="-118" w:right="-125"/>
              <w:jc w:val="center"/>
              <w:rPr>
                <w:sz w:val="16"/>
                <w:szCs w:val="16"/>
              </w:rPr>
            </w:pPr>
            <w:proofErr w:type="spellStart"/>
            <w:r w:rsidRPr="008B03F0">
              <w:rPr>
                <w:sz w:val="16"/>
                <w:szCs w:val="16"/>
              </w:rPr>
              <w:t>Сайенс</w:t>
            </w:r>
            <w:proofErr w:type="spellEnd"/>
          </w:p>
          <w:p w:rsidR="00947752" w:rsidRPr="008B03F0" w:rsidRDefault="00947752" w:rsidP="00466CA4">
            <w:pPr>
              <w:shd w:val="clear" w:color="auto" w:fill="FFFFFF"/>
              <w:ind w:left="-118" w:right="-125"/>
              <w:jc w:val="center"/>
              <w:rPr>
                <w:sz w:val="16"/>
                <w:szCs w:val="16"/>
              </w:rPr>
            </w:pPr>
            <w:r w:rsidRPr="008B03F0">
              <w:rPr>
                <w:sz w:val="16"/>
                <w:szCs w:val="16"/>
              </w:rPr>
              <w:t>К о р</w:t>
            </w:r>
          </w:p>
          <w:p w:rsidR="00947752" w:rsidRPr="008B03F0" w:rsidRDefault="00947752" w:rsidP="00466CA4">
            <w:pPr>
              <w:shd w:val="clear" w:color="auto" w:fill="FFFFFF"/>
              <w:ind w:left="-118" w:right="-125"/>
              <w:jc w:val="center"/>
              <w:rPr>
                <w:sz w:val="16"/>
                <w:szCs w:val="16"/>
              </w:rPr>
            </w:pPr>
            <w:proofErr w:type="spellStart"/>
            <w:r w:rsidRPr="008B03F0">
              <w:rPr>
                <w:sz w:val="16"/>
                <w:szCs w:val="16"/>
              </w:rPr>
              <w:t>Коллекшн</w:t>
            </w:r>
            <w:proofErr w:type="spellEnd"/>
            <w:r w:rsidRPr="008B03F0">
              <w:rPr>
                <w:sz w:val="16"/>
                <w:szCs w:val="16"/>
              </w:rPr>
              <w:t>)</w:t>
            </w:r>
          </w:p>
          <w:p w:rsidR="00947752" w:rsidRPr="008B03F0" w:rsidRDefault="00947752" w:rsidP="00466CA4">
            <w:pPr>
              <w:shd w:val="clear" w:color="auto" w:fill="FFFFFF"/>
              <w:ind w:left="-118" w:right="-125"/>
              <w:jc w:val="center"/>
              <w:rPr>
                <w:sz w:val="16"/>
                <w:szCs w:val="16"/>
              </w:rPr>
            </w:pPr>
          </w:p>
        </w:tc>
        <w:tc>
          <w:tcPr>
            <w:tcW w:w="1641" w:type="dxa"/>
            <w:shd w:val="clear" w:color="auto" w:fill="auto"/>
          </w:tcPr>
          <w:p w:rsidR="00947752" w:rsidRPr="008B03F0" w:rsidRDefault="00947752" w:rsidP="00466CA4">
            <w:pPr>
              <w:shd w:val="clear" w:color="auto" w:fill="FFFFFF"/>
              <w:ind w:left="-118" w:right="-125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8B03F0">
              <w:rPr>
                <w:sz w:val="16"/>
                <w:szCs w:val="16"/>
              </w:rPr>
              <w:t>CiteScore</w:t>
            </w:r>
            <w:proofErr w:type="spellEnd"/>
            <w:r w:rsidRPr="008B03F0">
              <w:rPr>
                <w:sz w:val="16"/>
                <w:szCs w:val="16"/>
              </w:rPr>
              <w:t xml:space="preserve">  (</w:t>
            </w:r>
            <w:proofErr w:type="spellStart"/>
            <w:proofErr w:type="gramEnd"/>
            <w:r w:rsidRPr="008B03F0">
              <w:rPr>
                <w:sz w:val="16"/>
                <w:szCs w:val="16"/>
              </w:rPr>
              <w:t>СайтСкор</w:t>
            </w:r>
            <w:proofErr w:type="spellEnd"/>
            <w:r w:rsidRPr="008B03F0">
              <w:rPr>
                <w:sz w:val="16"/>
                <w:szCs w:val="16"/>
              </w:rPr>
              <w:t>)</w:t>
            </w:r>
          </w:p>
          <w:p w:rsidR="00947752" w:rsidRPr="008B03F0" w:rsidRDefault="00947752" w:rsidP="00466CA4">
            <w:pPr>
              <w:shd w:val="clear" w:color="auto" w:fill="FFFFFF"/>
              <w:ind w:left="-118" w:right="-125"/>
              <w:jc w:val="center"/>
              <w:rPr>
                <w:sz w:val="16"/>
                <w:szCs w:val="16"/>
              </w:rPr>
            </w:pPr>
            <w:r w:rsidRPr="008B03F0">
              <w:rPr>
                <w:sz w:val="16"/>
                <w:szCs w:val="16"/>
              </w:rPr>
              <w:t>журнала,</w:t>
            </w:r>
          </w:p>
          <w:p w:rsidR="00947752" w:rsidRPr="008B03F0" w:rsidRDefault="00947752" w:rsidP="00466CA4">
            <w:pPr>
              <w:shd w:val="clear" w:color="auto" w:fill="FFFFFF"/>
              <w:ind w:left="-118" w:right="-125"/>
              <w:jc w:val="center"/>
              <w:rPr>
                <w:sz w:val="16"/>
                <w:szCs w:val="16"/>
              </w:rPr>
            </w:pPr>
            <w:proofErr w:type="spellStart"/>
            <w:r w:rsidRPr="008B03F0">
              <w:rPr>
                <w:sz w:val="16"/>
                <w:szCs w:val="16"/>
              </w:rPr>
              <w:t>процентиль</w:t>
            </w:r>
            <w:proofErr w:type="spellEnd"/>
          </w:p>
          <w:p w:rsidR="00947752" w:rsidRPr="008B03F0" w:rsidRDefault="00947752" w:rsidP="00466CA4">
            <w:pPr>
              <w:shd w:val="clear" w:color="auto" w:fill="FFFFFF"/>
              <w:ind w:left="-118" w:right="-125"/>
              <w:jc w:val="center"/>
              <w:rPr>
                <w:sz w:val="16"/>
                <w:szCs w:val="16"/>
              </w:rPr>
            </w:pPr>
            <w:proofErr w:type="gramStart"/>
            <w:r w:rsidRPr="008B03F0">
              <w:rPr>
                <w:sz w:val="16"/>
                <w:szCs w:val="16"/>
              </w:rPr>
              <w:t>и  область</w:t>
            </w:r>
            <w:proofErr w:type="gramEnd"/>
          </w:p>
          <w:p w:rsidR="00947752" w:rsidRPr="008B03F0" w:rsidRDefault="00947752" w:rsidP="00466CA4">
            <w:pPr>
              <w:shd w:val="clear" w:color="auto" w:fill="FFFFFF"/>
              <w:ind w:left="-118" w:right="-125"/>
              <w:jc w:val="center"/>
              <w:rPr>
                <w:sz w:val="16"/>
                <w:szCs w:val="16"/>
              </w:rPr>
            </w:pPr>
            <w:r w:rsidRPr="008B03F0">
              <w:rPr>
                <w:sz w:val="16"/>
                <w:szCs w:val="16"/>
              </w:rPr>
              <w:t>науки</w:t>
            </w:r>
            <w:proofErr w:type="gramStart"/>
            <w:r w:rsidRPr="008B03F0">
              <w:rPr>
                <w:sz w:val="16"/>
                <w:szCs w:val="16"/>
              </w:rPr>
              <w:t>*  по</w:t>
            </w:r>
            <w:proofErr w:type="gramEnd"/>
          </w:p>
          <w:p w:rsidR="00947752" w:rsidRPr="008B03F0" w:rsidRDefault="00947752" w:rsidP="00466CA4">
            <w:pPr>
              <w:shd w:val="clear" w:color="auto" w:fill="FFFFFF"/>
              <w:ind w:left="-118" w:right="-125"/>
              <w:jc w:val="center"/>
              <w:rPr>
                <w:sz w:val="16"/>
                <w:szCs w:val="16"/>
              </w:rPr>
            </w:pPr>
            <w:r w:rsidRPr="008B03F0">
              <w:rPr>
                <w:sz w:val="16"/>
                <w:szCs w:val="16"/>
              </w:rPr>
              <w:t>данным</w:t>
            </w:r>
          </w:p>
          <w:p w:rsidR="00947752" w:rsidRPr="008B03F0" w:rsidRDefault="00947752" w:rsidP="00466CA4">
            <w:pPr>
              <w:shd w:val="clear" w:color="auto" w:fill="FFFFFF"/>
              <w:ind w:left="-118" w:right="-125"/>
              <w:jc w:val="center"/>
              <w:rPr>
                <w:sz w:val="16"/>
                <w:szCs w:val="16"/>
              </w:rPr>
            </w:pPr>
            <w:proofErr w:type="spellStart"/>
            <w:r w:rsidRPr="008B03F0">
              <w:rPr>
                <w:sz w:val="16"/>
                <w:szCs w:val="16"/>
              </w:rPr>
              <w:t>Scopus</w:t>
            </w:r>
            <w:proofErr w:type="spellEnd"/>
            <w:r w:rsidRPr="008B03F0">
              <w:rPr>
                <w:sz w:val="16"/>
                <w:szCs w:val="16"/>
              </w:rPr>
              <w:t xml:space="preserve"> (</w:t>
            </w:r>
            <w:proofErr w:type="spellStart"/>
            <w:proofErr w:type="gramStart"/>
            <w:r w:rsidRPr="008B03F0">
              <w:rPr>
                <w:sz w:val="16"/>
                <w:szCs w:val="16"/>
              </w:rPr>
              <w:t>Скопус</w:t>
            </w:r>
            <w:proofErr w:type="spellEnd"/>
            <w:r w:rsidRPr="008B03F0">
              <w:rPr>
                <w:sz w:val="16"/>
                <w:szCs w:val="16"/>
              </w:rPr>
              <w:t>)  за</w:t>
            </w:r>
            <w:proofErr w:type="gramEnd"/>
          </w:p>
          <w:p w:rsidR="00947752" w:rsidRPr="008B03F0" w:rsidRDefault="00947752" w:rsidP="00466CA4">
            <w:pPr>
              <w:shd w:val="clear" w:color="auto" w:fill="FFFFFF"/>
              <w:ind w:left="-118" w:right="-125"/>
              <w:jc w:val="center"/>
              <w:rPr>
                <w:sz w:val="16"/>
                <w:szCs w:val="16"/>
              </w:rPr>
            </w:pPr>
            <w:r w:rsidRPr="008B03F0">
              <w:rPr>
                <w:sz w:val="16"/>
                <w:szCs w:val="16"/>
              </w:rPr>
              <w:t>г о д</w:t>
            </w:r>
          </w:p>
          <w:p w:rsidR="00947752" w:rsidRPr="008B03F0" w:rsidRDefault="00947752" w:rsidP="00466CA4">
            <w:pPr>
              <w:shd w:val="clear" w:color="auto" w:fill="FFFFFF"/>
              <w:ind w:left="-118" w:right="-125"/>
              <w:jc w:val="center"/>
              <w:rPr>
                <w:sz w:val="16"/>
                <w:szCs w:val="16"/>
              </w:rPr>
            </w:pPr>
            <w:r w:rsidRPr="008B03F0">
              <w:rPr>
                <w:sz w:val="16"/>
                <w:szCs w:val="16"/>
              </w:rPr>
              <w:t>публикации</w:t>
            </w:r>
          </w:p>
          <w:p w:rsidR="00947752" w:rsidRPr="008B03F0" w:rsidRDefault="00947752" w:rsidP="00466CA4">
            <w:pPr>
              <w:shd w:val="clear" w:color="auto" w:fill="FFFFFF"/>
              <w:ind w:left="-118" w:right="-125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947752" w:rsidRPr="008B03F0" w:rsidRDefault="00947752" w:rsidP="00466CA4">
            <w:pPr>
              <w:shd w:val="clear" w:color="auto" w:fill="FFFFFF"/>
              <w:ind w:left="-118" w:right="-125"/>
              <w:jc w:val="center"/>
              <w:rPr>
                <w:sz w:val="16"/>
                <w:szCs w:val="16"/>
              </w:rPr>
            </w:pPr>
            <w:r w:rsidRPr="008B03F0">
              <w:rPr>
                <w:sz w:val="16"/>
                <w:szCs w:val="16"/>
              </w:rPr>
              <w:t>Ф И О</w:t>
            </w:r>
          </w:p>
          <w:p w:rsidR="00947752" w:rsidRPr="008B03F0" w:rsidRDefault="00947752" w:rsidP="00466CA4">
            <w:pPr>
              <w:shd w:val="clear" w:color="auto" w:fill="FFFFFF"/>
              <w:ind w:left="-118" w:right="-125"/>
              <w:jc w:val="center"/>
              <w:rPr>
                <w:sz w:val="16"/>
                <w:szCs w:val="16"/>
              </w:rPr>
            </w:pPr>
            <w:r w:rsidRPr="008B03F0">
              <w:rPr>
                <w:sz w:val="16"/>
                <w:szCs w:val="16"/>
              </w:rPr>
              <w:t xml:space="preserve">авторов  </w:t>
            </w:r>
            <w:proofErr w:type="gramStart"/>
            <w:r w:rsidRPr="008B03F0">
              <w:rPr>
                <w:sz w:val="16"/>
                <w:szCs w:val="16"/>
              </w:rPr>
              <w:t xml:space="preserve">   (</w:t>
            </w:r>
            <w:proofErr w:type="gramEnd"/>
            <w:r w:rsidRPr="008B03F0">
              <w:rPr>
                <w:sz w:val="16"/>
                <w:szCs w:val="16"/>
              </w:rPr>
              <w:t>подчеркнуть</w:t>
            </w:r>
          </w:p>
          <w:p w:rsidR="00947752" w:rsidRPr="008B03F0" w:rsidRDefault="00947752" w:rsidP="00466CA4">
            <w:pPr>
              <w:shd w:val="clear" w:color="auto" w:fill="FFFFFF"/>
              <w:ind w:left="-118" w:right="-125"/>
              <w:jc w:val="center"/>
              <w:rPr>
                <w:sz w:val="16"/>
                <w:szCs w:val="16"/>
              </w:rPr>
            </w:pPr>
            <w:r w:rsidRPr="008B03F0">
              <w:rPr>
                <w:sz w:val="16"/>
                <w:szCs w:val="16"/>
              </w:rPr>
              <w:t>Ф И О</w:t>
            </w:r>
          </w:p>
          <w:p w:rsidR="00947752" w:rsidRPr="008B03F0" w:rsidRDefault="00947752" w:rsidP="00466CA4">
            <w:pPr>
              <w:shd w:val="clear" w:color="auto" w:fill="FFFFFF"/>
              <w:ind w:left="-118" w:right="-125"/>
              <w:jc w:val="center"/>
              <w:rPr>
                <w:sz w:val="16"/>
                <w:szCs w:val="16"/>
              </w:rPr>
            </w:pPr>
            <w:r w:rsidRPr="008B03F0">
              <w:rPr>
                <w:sz w:val="16"/>
                <w:szCs w:val="16"/>
              </w:rPr>
              <w:t>претендента)</w:t>
            </w:r>
          </w:p>
          <w:p w:rsidR="00947752" w:rsidRPr="008B03F0" w:rsidRDefault="00947752" w:rsidP="00466CA4">
            <w:pPr>
              <w:ind w:left="-118" w:right="-125"/>
              <w:jc w:val="center"/>
              <w:rPr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auto"/>
          </w:tcPr>
          <w:p w:rsidR="00947752" w:rsidRPr="008B03F0" w:rsidRDefault="00947752" w:rsidP="00466CA4">
            <w:pPr>
              <w:shd w:val="clear" w:color="auto" w:fill="FFFFFF"/>
              <w:ind w:left="-118" w:right="-125"/>
              <w:jc w:val="center"/>
              <w:rPr>
                <w:sz w:val="16"/>
                <w:szCs w:val="16"/>
              </w:rPr>
            </w:pPr>
            <w:r w:rsidRPr="008B03F0">
              <w:rPr>
                <w:sz w:val="16"/>
                <w:szCs w:val="16"/>
              </w:rPr>
              <w:t>Роль претендента</w:t>
            </w:r>
          </w:p>
          <w:p w:rsidR="00947752" w:rsidRPr="008B03F0" w:rsidRDefault="00947752" w:rsidP="00466CA4">
            <w:pPr>
              <w:shd w:val="clear" w:color="auto" w:fill="FFFFFF"/>
              <w:ind w:left="-118" w:right="-125"/>
              <w:jc w:val="center"/>
              <w:rPr>
                <w:sz w:val="16"/>
                <w:szCs w:val="16"/>
              </w:rPr>
            </w:pPr>
            <w:r w:rsidRPr="008B03F0">
              <w:rPr>
                <w:sz w:val="16"/>
                <w:szCs w:val="16"/>
              </w:rPr>
              <w:t>(</w:t>
            </w:r>
            <w:proofErr w:type="gramStart"/>
            <w:r w:rsidRPr="008B03F0">
              <w:rPr>
                <w:sz w:val="16"/>
                <w:szCs w:val="16"/>
              </w:rPr>
              <w:t>соавтор,  первый</w:t>
            </w:r>
            <w:proofErr w:type="gramEnd"/>
          </w:p>
          <w:p w:rsidR="00947752" w:rsidRPr="008B03F0" w:rsidRDefault="00947752" w:rsidP="00466CA4">
            <w:pPr>
              <w:shd w:val="clear" w:color="auto" w:fill="FFFFFF"/>
              <w:ind w:left="-118" w:right="-125"/>
              <w:jc w:val="center"/>
              <w:rPr>
                <w:sz w:val="16"/>
                <w:szCs w:val="16"/>
              </w:rPr>
            </w:pPr>
            <w:proofErr w:type="gramStart"/>
            <w:r w:rsidRPr="008B03F0">
              <w:rPr>
                <w:sz w:val="16"/>
                <w:szCs w:val="16"/>
              </w:rPr>
              <w:t>автор  или</w:t>
            </w:r>
            <w:proofErr w:type="gramEnd"/>
            <w:r w:rsidRPr="008B03F0">
              <w:rPr>
                <w:sz w:val="16"/>
                <w:szCs w:val="16"/>
              </w:rPr>
              <w:t xml:space="preserve">  автор</w:t>
            </w:r>
          </w:p>
          <w:p w:rsidR="00947752" w:rsidRPr="008B03F0" w:rsidRDefault="00947752" w:rsidP="00466CA4">
            <w:pPr>
              <w:shd w:val="clear" w:color="auto" w:fill="FFFFFF"/>
              <w:ind w:left="-118" w:right="-125"/>
              <w:jc w:val="center"/>
              <w:rPr>
                <w:sz w:val="16"/>
                <w:szCs w:val="16"/>
              </w:rPr>
            </w:pPr>
            <w:proofErr w:type="gramStart"/>
            <w:r w:rsidRPr="008B03F0">
              <w:rPr>
                <w:sz w:val="16"/>
                <w:szCs w:val="16"/>
              </w:rPr>
              <w:t>д  л</w:t>
            </w:r>
            <w:proofErr w:type="gramEnd"/>
            <w:r w:rsidRPr="008B03F0">
              <w:rPr>
                <w:sz w:val="16"/>
                <w:szCs w:val="16"/>
              </w:rPr>
              <w:t xml:space="preserve">  я</w:t>
            </w:r>
          </w:p>
          <w:p w:rsidR="00947752" w:rsidRPr="008B03F0" w:rsidRDefault="00947752" w:rsidP="00466CA4">
            <w:pPr>
              <w:shd w:val="clear" w:color="auto" w:fill="FFFFFF"/>
              <w:ind w:left="-118" w:right="-125"/>
              <w:jc w:val="center"/>
              <w:rPr>
                <w:sz w:val="16"/>
                <w:szCs w:val="16"/>
              </w:rPr>
            </w:pPr>
            <w:r w:rsidRPr="008B03F0">
              <w:rPr>
                <w:sz w:val="16"/>
                <w:szCs w:val="16"/>
              </w:rPr>
              <w:t>корреспонденции)</w:t>
            </w:r>
          </w:p>
          <w:p w:rsidR="00947752" w:rsidRPr="008B03F0" w:rsidRDefault="00947752" w:rsidP="00466CA4">
            <w:pPr>
              <w:shd w:val="clear" w:color="auto" w:fill="FFFFFF"/>
              <w:ind w:left="-118" w:right="-125"/>
              <w:jc w:val="center"/>
              <w:rPr>
                <w:sz w:val="16"/>
                <w:szCs w:val="16"/>
              </w:rPr>
            </w:pPr>
          </w:p>
        </w:tc>
      </w:tr>
      <w:tr w:rsidR="00947752" w:rsidRPr="00F92582" w:rsidTr="00466CA4">
        <w:tc>
          <w:tcPr>
            <w:tcW w:w="316" w:type="dxa"/>
            <w:shd w:val="clear" w:color="auto" w:fill="auto"/>
          </w:tcPr>
          <w:p w:rsidR="00947752" w:rsidRPr="00071BF6" w:rsidRDefault="00947752" w:rsidP="00466CA4">
            <w:r w:rsidRPr="00071BF6">
              <w:t>1</w:t>
            </w:r>
          </w:p>
        </w:tc>
        <w:tc>
          <w:tcPr>
            <w:tcW w:w="1405" w:type="dxa"/>
            <w:shd w:val="clear" w:color="auto" w:fill="auto"/>
          </w:tcPr>
          <w:p w:rsidR="00947752" w:rsidRPr="00B743AD" w:rsidRDefault="00947752" w:rsidP="00466CA4">
            <w:pPr>
              <w:suppressAutoHyphens/>
              <w:jc w:val="both"/>
              <w:rPr>
                <w:color w:val="000000"/>
                <w:lang w:val="en-US"/>
              </w:rPr>
            </w:pPr>
            <w:r w:rsidRPr="00B743AD">
              <w:rPr>
                <w:lang w:val="en-US"/>
              </w:rPr>
              <w:t xml:space="preserve">Dimensionality-Transformed Remote Sensing Data Application to Map Soil Salinization at Lowlands of the </w:t>
            </w:r>
            <w:proofErr w:type="spellStart"/>
            <w:r w:rsidRPr="00B743AD">
              <w:rPr>
                <w:lang w:val="en-US"/>
              </w:rPr>
              <w:t>Syr</w:t>
            </w:r>
            <w:proofErr w:type="spellEnd"/>
            <w:r w:rsidRPr="00B743AD">
              <w:rPr>
                <w:lang w:val="en-US"/>
              </w:rPr>
              <w:t xml:space="preserve"> Darya River</w:t>
            </w:r>
          </w:p>
        </w:tc>
        <w:tc>
          <w:tcPr>
            <w:tcW w:w="832" w:type="dxa"/>
            <w:shd w:val="clear" w:color="auto" w:fill="auto"/>
          </w:tcPr>
          <w:p w:rsidR="00947752" w:rsidRPr="00B743AD" w:rsidRDefault="00947752" w:rsidP="00466CA4">
            <w:pPr>
              <w:rPr>
                <w:lang w:val="en-US"/>
              </w:rPr>
            </w:pPr>
            <w:r w:rsidRPr="00B743AD">
              <w:rPr>
                <w:lang w:val="en-US"/>
              </w:rPr>
              <w:t>c</w:t>
            </w:r>
            <w:r w:rsidRPr="00B743AD">
              <w:rPr>
                <w:lang w:val="kk-KZ"/>
              </w:rPr>
              <w:t>татья</w:t>
            </w:r>
          </w:p>
        </w:tc>
        <w:tc>
          <w:tcPr>
            <w:tcW w:w="1405" w:type="dxa"/>
            <w:shd w:val="clear" w:color="auto" w:fill="auto"/>
          </w:tcPr>
          <w:p w:rsidR="00947752" w:rsidRPr="00B743AD" w:rsidRDefault="00947752" w:rsidP="00466CA4">
            <w:pPr>
              <w:pStyle w:val="TNR"/>
              <w:spacing w:line="240" w:lineRule="auto"/>
              <w:ind w:firstLine="0"/>
              <w:rPr>
                <w:sz w:val="20"/>
                <w:szCs w:val="20"/>
                <w:lang w:val="kk-KZ"/>
              </w:rPr>
            </w:pPr>
            <w:r w:rsidRPr="00B743AD">
              <w:rPr>
                <w:sz w:val="20"/>
                <w:szCs w:val="20"/>
                <w:lang w:val="kk-KZ"/>
              </w:rPr>
              <w:t>Sustainability 2022, 14, 16696. P.1-18</w:t>
            </w:r>
          </w:p>
          <w:p w:rsidR="00947752" w:rsidRPr="00B743AD" w:rsidRDefault="00947752" w:rsidP="00466CA4">
            <w:pPr>
              <w:pStyle w:val="TNR"/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B743AD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fldChar w:fldCharType="begin"/>
            </w:r>
            <w:r w:rsidRPr="00B743AD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instrText xml:space="preserve"> HYPERLINK "https://doi.org/10.3390/su142416696" </w:instrText>
            </w:r>
            <w:r w:rsidRPr="00B743AD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fldChar w:fldCharType="separate"/>
            </w:r>
            <w:r w:rsidRPr="00B743AD">
              <w:rPr>
                <w:rStyle w:val="a3"/>
                <w:rFonts w:eastAsia="Times New Roman"/>
                <w:sz w:val="20"/>
                <w:szCs w:val="20"/>
                <w:lang w:val="en-US" w:eastAsia="ru-RU"/>
              </w:rPr>
              <w:t>https://doi.org/10.3390/su142416696</w:t>
            </w:r>
            <w:r w:rsidRPr="00B743AD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fldChar w:fldCharType="end"/>
            </w:r>
          </w:p>
          <w:p w:rsidR="00947752" w:rsidRPr="00B743AD" w:rsidRDefault="00947752" w:rsidP="00466CA4">
            <w:pPr>
              <w:pStyle w:val="TNR"/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947752" w:rsidRPr="00B743AD" w:rsidRDefault="00947752" w:rsidP="00466CA4">
            <w:pPr>
              <w:rPr>
                <w:lang w:val="en-US"/>
              </w:rPr>
            </w:pPr>
          </w:p>
        </w:tc>
        <w:tc>
          <w:tcPr>
            <w:tcW w:w="856" w:type="dxa"/>
            <w:shd w:val="clear" w:color="auto" w:fill="auto"/>
          </w:tcPr>
          <w:p w:rsidR="00947752" w:rsidRPr="00B743AD" w:rsidRDefault="00947752" w:rsidP="00466CA4">
            <w:pPr>
              <w:rPr>
                <w:lang w:val="en-US"/>
              </w:rPr>
            </w:pPr>
          </w:p>
        </w:tc>
        <w:tc>
          <w:tcPr>
            <w:tcW w:w="1641" w:type="dxa"/>
            <w:shd w:val="clear" w:color="auto" w:fill="auto"/>
          </w:tcPr>
          <w:p w:rsidR="00947752" w:rsidRPr="00B743AD" w:rsidRDefault="00947752" w:rsidP="00466CA4">
            <w:pPr>
              <w:ind w:left="-59" w:right="-103"/>
            </w:pPr>
            <w:proofErr w:type="spellStart"/>
            <w:r w:rsidRPr="00B743AD">
              <w:rPr>
                <w:lang w:val="en-US"/>
              </w:rPr>
              <w:t>CiteScore</w:t>
            </w:r>
            <w:proofErr w:type="spellEnd"/>
            <w:r w:rsidRPr="00B743AD">
              <w:t>: 5,8</w:t>
            </w:r>
          </w:p>
          <w:p w:rsidR="00947752" w:rsidRPr="00B743AD" w:rsidRDefault="00947752" w:rsidP="00466CA4">
            <w:pPr>
              <w:shd w:val="clear" w:color="auto" w:fill="FFFFFF"/>
              <w:ind w:left="-59" w:right="-103"/>
              <w:rPr>
                <w:rFonts w:eastAsia="Calibri"/>
                <w:color w:val="323232"/>
                <w:shd w:val="clear" w:color="auto" w:fill="FFFFFF"/>
              </w:rPr>
            </w:pPr>
            <w:proofErr w:type="spellStart"/>
            <w:r w:rsidRPr="00B743AD">
              <w:t>Процентиль</w:t>
            </w:r>
            <w:proofErr w:type="spellEnd"/>
            <w:r w:rsidRPr="00B743AD">
              <w:t>: 87-й</w:t>
            </w:r>
            <w:r w:rsidRPr="00B743AD">
              <w:rPr>
                <w:rFonts w:eastAsia="Calibri"/>
                <w:color w:val="323232"/>
                <w:shd w:val="clear" w:color="auto" w:fill="FFFFFF"/>
              </w:rPr>
              <w:t xml:space="preserve"> </w:t>
            </w:r>
          </w:p>
          <w:p w:rsidR="00947752" w:rsidRPr="00B743AD" w:rsidRDefault="00947752" w:rsidP="00466CA4">
            <w:pPr>
              <w:ind w:left="-59" w:right="-103"/>
              <w:rPr>
                <w:rFonts w:eastAsia="Calibri"/>
                <w:color w:val="323232"/>
                <w:shd w:val="clear" w:color="auto" w:fill="FFFFFF"/>
              </w:rPr>
            </w:pPr>
            <w:r w:rsidRPr="00B743AD">
              <w:t>Область науки</w:t>
            </w:r>
            <w:r w:rsidRPr="00B743AD">
              <w:rPr>
                <w:rFonts w:eastAsia="Calibri"/>
                <w:color w:val="323232"/>
                <w:shd w:val="clear" w:color="auto" w:fill="FFFFFF"/>
              </w:rPr>
              <w:t>:</w:t>
            </w:r>
          </w:p>
          <w:p w:rsidR="00947752" w:rsidRPr="00B743AD" w:rsidRDefault="00947752" w:rsidP="00466CA4">
            <w:pPr>
              <w:ind w:left="-59" w:right="-103"/>
            </w:pPr>
            <w:r w:rsidRPr="00B743AD">
              <w:rPr>
                <w:color w:val="000000"/>
                <w:lang w:val="en-US"/>
              </w:rPr>
              <w:t>Multidisciplinary</w:t>
            </w:r>
            <w:r w:rsidRPr="00B743AD">
              <w:rPr>
                <w:color w:val="323232"/>
                <w:shd w:val="clear" w:color="auto" w:fill="FFFFFF"/>
              </w:rPr>
              <w:t xml:space="preserve"> Социальные науки: География, планирование и развитие</w:t>
            </w:r>
            <w:r w:rsidRPr="00B743AD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947752" w:rsidRPr="00B743AD" w:rsidRDefault="00947752" w:rsidP="00466CA4">
            <w:pPr>
              <w:pStyle w:val="TNR"/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 w:rsidRPr="00B743AD">
              <w:rPr>
                <w:sz w:val="20"/>
                <w:szCs w:val="20"/>
                <w:lang w:val="en-US"/>
              </w:rPr>
              <w:t>Kanat</w:t>
            </w:r>
            <w:proofErr w:type="spellEnd"/>
            <w:r w:rsidRPr="00B743A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43AD">
              <w:rPr>
                <w:sz w:val="20"/>
                <w:szCs w:val="20"/>
                <w:lang w:val="en-US"/>
              </w:rPr>
              <w:t>Samarkhanov</w:t>
            </w:r>
            <w:proofErr w:type="spellEnd"/>
          </w:p>
          <w:p w:rsidR="00947752" w:rsidRPr="00B743AD" w:rsidRDefault="00947752" w:rsidP="00466CA4">
            <w:pPr>
              <w:pStyle w:val="TNR"/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 w:rsidRPr="00B743AD">
              <w:rPr>
                <w:sz w:val="20"/>
                <w:szCs w:val="20"/>
                <w:lang w:val="en-US"/>
              </w:rPr>
              <w:t>Jilili</w:t>
            </w:r>
            <w:proofErr w:type="spellEnd"/>
            <w:r w:rsidRPr="00B743A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43AD">
              <w:rPr>
                <w:sz w:val="20"/>
                <w:szCs w:val="20"/>
                <w:lang w:val="en-US"/>
              </w:rPr>
              <w:t>Abuduwaili</w:t>
            </w:r>
            <w:proofErr w:type="spellEnd"/>
            <w:r w:rsidRPr="00B743AD">
              <w:rPr>
                <w:sz w:val="20"/>
                <w:szCs w:val="20"/>
                <w:lang w:val="en-US"/>
              </w:rPr>
              <w:t xml:space="preserve"> </w:t>
            </w:r>
          </w:p>
          <w:p w:rsidR="00947752" w:rsidRPr="00B743AD" w:rsidRDefault="00947752" w:rsidP="00466CA4">
            <w:pPr>
              <w:pStyle w:val="TNR"/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 w:rsidRPr="00B743AD">
              <w:rPr>
                <w:sz w:val="20"/>
                <w:szCs w:val="20"/>
                <w:lang w:val="en-US"/>
              </w:rPr>
              <w:t>Alim</w:t>
            </w:r>
            <w:proofErr w:type="spellEnd"/>
            <w:r w:rsidRPr="00B743A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43AD">
              <w:rPr>
                <w:sz w:val="20"/>
                <w:szCs w:val="20"/>
                <w:lang w:val="en-US"/>
              </w:rPr>
              <w:t>Samat</w:t>
            </w:r>
            <w:proofErr w:type="spellEnd"/>
            <w:r w:rsidRPr="00B743AD">
              <w:rPr>
                <w:sz w:val="20"/>
                <w:szCs w:val="20"/>
                <w:lang w:val="en-US"/>
              </w:rPr>
              <w:t xml:space="preserve"> </w:t>
            </w:r>
          </w:p>
          <w:p w:rsidR="00947752" w:rsidRPr="00B743AD" w:rsidRDefault="00947752" w:rsidP="00466CA4">
            <w:pPr>
              <w:pStyle w:val="TNR"/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 w:rsidRPr="00B743AD">
              <w:rPr>
                <w:sz w:val="20"/>
                <w:szCs w:val="20"/>
                <w:lang w:val="en-US"/>
              </w:rPr>
              <w:t>Yongxiao</w:t>
            </w:r>
            <w:proofErr w:type="spellEnd"/>
            <w:r w:rsidRPr="00B743AD">
              <w:rPr>
                <w:sz w:val="20"/>
                <w:szCs w:val="20"/>
                <w:lang w:val="en-US"/>
              </w:rPr>
              <w:t xml:space="preserve"> Ge </w:t>
            </w:r>
          </w:p>
          <w:p w:rsidR="00947752" w:rsidRPr="00B743AD" w:rsidRDefault="00947752" w:rsidP="00466CA4">
            <w:pPr>
              <w:pStyle w:val="TNR"/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B743AD">
              <w:rPr>
                <w:sz w:val="20"/>
                <w:szCs w:val="20"/>
                <w:lang w:val="en-US"/>
              </w:rPr>
              <w:t xml:space="preserve">Wen Liu </w:t>
            </w:r>
          </w:p>
          <w:p w:rsidR="00947752" w:rsidRPr="00B743AD" w:rsidRDefault="00947752" w:rsidP="00466CA4">
            <w:pPr>
              <w:pStyle w:val="TNR"/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B743AD">
              <w:rPr>
                <w:sz w:val="20"/>
                <w:szCs w:val="20"/>
                <w:lang w:val="en-US"/>
              </w:rPr>
              <w:t xml:space="preserve">Long Ma </w:t>
            </w:r>
          </w:p>
          <w:p w:rsidR="00947752" w:rsidRPr="00B743AD" w:rsidRDefault="00947752" w:rsidP="00466CA4">
            <w:pPr>
              <w:pStyle w:val="TNR"/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 w:rsidRPr="00B743AD">
              <w:rPr>
                <w:sz w:val="20"/>
                <w:szCs w:val="20"/>
                <w:lang w:val="en-US"/>
              </w:rPr>
              <w:t>Zhassulan</w:t>
            </w:r>
            <w:proofErr w:type="spellEnd"/>
            <w:r w:rsidRPr="00B743A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43AD">
              <w:rPr>
                <w:sz w:val="20"/>
                <w:szCs w:val="20"/>
                <w:lang w:val="en-US"/>
              </w:rPr>
              <w:t>Smanov</w:t>
            </w:r>
            <w:proofErr w:type="spellEnd"/>
            <w:r w:rsidRPr="00B743AD">
              <w:rPr>
                <w:sz w:val="20"/>
                <w:szCs w:val="20"/>
                <w:lang w:val="en-US"/>
              </w:rPr>
              <w:t xml:space="preserve"> </w:t>
            </w:r>
          </w:p>
          <w:p w:rsidR="00947752" w:rsidRPr="00B743AD" w:rsidRDefault="00947752" w:rsidP="00466CA4">
            <w:pPr>
              <w:pStyle w:val="TNR"/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 w:rsidRPr="00B743AD">
              <w:rPr>
                <w:sz w:val="20"/>
                <w:szCs w:val="20"/>
                <w:lang w:val="en-US"/>
              </w:rPr>
              <w:t>Gabit</w:t>
            </w:r>
            <w:proofErr w:type="spellEnd"/>
            <w:r w:rsidRPr="00B743A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43AD">
              <w:rPr>
                <w:sz w:val="20"/>
                <w:szCs w:val="20"/>
                <w:lang w:val="en-US"/>
              </w:rPr>
              <w:t>Adamin</w:t>
            </w:r>
            <w:proofErr w:type="spellEnd"/>
            <w:r w:rsidRPr="00B743AD">
              <w:rPr>
                <w:sz w:val="20"/>
                <w:szCs w:val="20"/>
                <w:lang w:val="en-US"/>
              </w:rPr>
              <w:t xml:space="preserve"> </w:t>
            </w:r>
          </w:p>
          <w:p w:rsidR="00947752" w:rsidRPr="00B743AD" w:rsidRDefault="00947752" w:rsidP="00466CA4">
            <w:pPr>
              <w:pStyle w:val="TNR"/>
              <w:spacing w:line="240" w:lineRule="auto"/>
              <w:ind w:firstLine="0"/>
              <w:rPr>
                <w:sz w:val="20"/>
                <w:szCs w:val="20"/>
                <w:u w:val="single"/>
                <w:lang w:val="en-US"/>
              </w:rPr>
            </w:pPr>
            <w:r w:rsidRPr="00B743AD">
              <w:rPr>
                <w:sz w:val="20"/>
                <w:szCs w:val="20"/>
                <w:lang w:val="en-US"/>
              </w:rPr>
              <w:t xml:space="preserve">Azamat </w:t>
            </w:r>
            <w:proofErr w:type="spellStart"/>
            <w:r w:rsidRPr="00B743AD">
              <w:rPr>
                <w:sz w:val="20"/>
                <w:szCs w:val="20"/>
                <w:lang w:val="en-US"/>
              </w:rPr>
              <w:t>Yershibul</w:t>
            </w:r>
            <w:proofErr w:type="spellEnd"/>
          </w:p>
        </w:tc>
        <w:tc>
          <w:tcPr>
            <w:tcW w:w="1178" w:type="dxa"/>
            <w:shd w:val="clear" w:color="auto" w:fill="auto"/>
          </w:tcPr>
          <w:p w:rsidR="00947752" w:rsidRPr="00B743AD" w:rsidRDefault="00947752" w:rsidP="00466CA4">
            <w:pPr>
              <w:shd w:val="clear" w:color="auto" w:fill="FFFFFF"/>
              <w:ind w:left="-118" w:right="-125"/>
              <w:jc w:val="center"/>
            </w:pPr>
            <w:r w:rsidRPr="00B743AD">
              <w:t>соавтор</w:t>
            </w:r>
          </w:p>
        </w:tc>
      </w:tr>
      <w:tr w:rsidR="00947752" w:rsidRPr="00E910F9" w:rsidTr="00466CA4">
        <w:tc>
          <w:tcPr>
            <w:tcW w:w="316" w:type="dxa"/>
            <w:shd w:val="clear" w:color="auto" w:fill="auto"/>
          </w:tcPr>
          <w:p w:rsidR="00947752" w:rsidRPr="00071BF6" w:rsidRDefault="00947752" w:rsidP="00466CA4">
            <w:r w:rsidRPr="00071BF6">
              <w:t>2</w:t>
            </w:r>
          </w:p>
        </w:tc>
        <w:tc>
          <w:tcPr>
            <w:tcW w:w="1405" w:type="dxa"/>
            <w:shd w:val="clear" w:color="auto" w:fill="auto"/>
          </w:tcPr>
          <w:p w:rsidR="00947752" w:rsidRPr="00B743AD" w:rsidRDefault="00947752" w:rsidP="00466CA4">
            <w:pPr>
              <w:pStyle w:val="TNR"/>
              <w:spacing w:line="240" w:lineRule="auto"/>
              <w:ind w:firstLine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743AD">
              <w:rPr>
                <w:rFonts w:eastAsia="Times New Roman"/>
                <w:sz w:val="20"/>
                <w:szCs w:val="20"/>
                <w:lang w:val="en-US" w:eastAsia="ru-RU"/>
              </w:rPr>
              <w:t>Environmental Sustainability and Carbon Footprint of Tourism:  A Study of a Natural Park in Northeastern Kazakhstan</w:t>
            </w:r>
          </w:p>
        </w:tc>
        <w:tc>
          <w:tcPr>
            <w:tcW w:w="832" w:type="dxa"/>
            <w:shd w:val="clear" w:color="auto" w:fill="auto"/>
          </w:tcPr>
          <w:p w:rsidR="00947752" w:rsidRPr="00B743AD" w:rsidRDefault="00947752" w:rsidP="00466CA4">
            <w:pPr>
              <w:rPr>
                <w:lang w:val="en-US"/>
              </w:rPr>
            </w:pPr>
            <w:r w:rsidRPr="00B743AD">
              <w:rPr>
                <w:lang w:val="en-US"/>
              </w:rPr>
              <w:t>c</w:t>
            </w:r>
            <w:r w:rsidRPr="00B743AD">
              <w:rPr>
                <w:lang w:val="kk-KZ"/>
              </w:rPr>
              <w:t>татья</w:t>
            </w:r>
          </w:p>
        </w:tc>
        <w:tc>
          <w:tcPr>
            <w:tcW w:w="1405" w:type="dxa"/>
            <w:shd w:val="clear" w:color="auto" w:fill="auto"/>
          </w:tcPr>
          <w:p w:rsidR="00947752" w:rsidRPr="00B743AD" w:rsidRDefault="00947752" w:rsidP="00466CA4">
            <w:pPr>
              <w:pStyle w:val="TNR"/>
              <w:spacing w:line="240" w:lineRule="auto"/>
              <w:ind w:firstLine="0"/>
              <w:rPr>
                <w:sz w:val="20"/>
                <w:szCs w:val="20"/>
                <w:lang w:val="kk-KZ"/>
              </w:rPr>
            </w:pPr>
            <w:r w:rsidRPr="00B743AD">
              <w:rPr>
                <w:sz w:val="20"/>
                <w:szCs w:val="20"/>
                <w:lang w:val="kk-KZ"/>
              </w:rPr>
              <w:t>Sustainability 2025, 17, 1723. P.1-26.</w:t>
            </w:r>
          </w:p>
          <w:p w:rsidR="00947752" w:rsidRPr="00B743AD" w:rsidRDefault="00947752" w:rsidP="00466CA4">
            <w:pPr>
              <w:pStyle w:val="TNR"/>
              <w:spacing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hyperlink r:id="rId7" w:history="1">
              <w:r w:rsidRPr="00B743AD">
                <w:rPr>
                  <w:rStyle w:val="a3"/>
                  <w:rFonts w:eastAsia="Times New Roman"/>
                  <w:sz w:val="20"/>
                  <w:szCs w:val="20"/>
                  <w:lang w:val="en-US" w:eastAsia="ru-RU"/>
                </w:rPr>
                <w:t>https://doi.org/10.3390/su17041723</w:t>
              </w:r>
            </w:hyperlink>
            <w:r w:rsidRPr="00947752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743AD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917" w:type="dxa"/>
            <w:shd w:val="clear" w:color="auto" w:fill="auto"/>
          </w:tcPr>
          <w:p w:rsidR="00947752" w:rsidRPr="00B743AD" w:rsidRDefault="00947752" w:rsidP="00466CA4">
            <w:pPr>
              <w:rPr>
                <w:lang w:val="en-US"/>
              </w:rPr>
            </w:pPr>
          </w:p>
        </w:tc>
        <w:tc>
          <w:tcPr>
            <w:tcW w:w="856" w:type="dxa"/>
            <w:shd w:val="clear" w:color="auto" w:fill="auto"/>
          </w:tcPr>
          <w:p w:rsidR="00947752" w:rsidRPr="00B743AD" w:rsidRDefault="00947752" w:rsidP="00466CA4">
            <w:pPr>
              <w:rPr>
                <w:lang w:val="en-US"/>
              </w:rPr>
            </w:pPr>
          </w:p>
        </w:tc>
        <w:tc>
          <w:tcPr>
            <w:tcW w:w="1641" w:type="dxa"/>
            <w:shd w:val="clear" w:color="auto" w:fill="auto"/>
          </w:tcPr>
          <w:p w:rsidR="00947752" w:rsidRPr="00B743AD" w:rsidRDefault="00947752" w:rsidP="00466CA4">
            <w:pPr>
              <w:ind w:left="-59" w:right="-103"/>
            </w:pPr>
            <w:proofErr w:type="spellStart"/>
            <w:r w:rsidRPr="00B743AD">
              <w:rPr>
                <w:lang w:val="en-US"/>
              </w:rPr>
              <w:t>CiteScore</w:t>
            </w:r>
            <w:proofErr w:type="spellEnd"/>
            <w:r w:rsidRPr="00B743AD">
              <w:t>: 7,7</w:t>
            </w:r>
          </w:p>
          <w:p w:rsidR="00947752" w:rsidRPr="00B743AD" w:rsidRDefault="00947752" w:rsidP="00466CA4">
            <w:pPr>
              <w:shd w:val="clear" w:color="auto" w:fill="FFFFFF"/>
              <w:ind w:left="-59" w:right="-103"/>
              <w:rPr>
                <w:rFonts w:eastAsia="Calibri"/>
                <w:color w:val="323232"/>
                <w:shd w:val="clear" w:color="auto" w:fill="FFFFFF"/>
              </w:rPr>
            </w:pPr>
            <w:proofErr w:type="spellStart"/>
            <w:r w:rsidRPr="00B743AD">
              <w:t>Процентиль</w:t>
            </w:r>
            <w:proofErr w:type="spellEnd"/>
            <w:r w:rsidRPr="00B743AD">
              <w:t>: 90-й</w:t>
            </w:r>
            <w:r w:rsidRPr="00B743AD">
              <w:rPr>
                <w:rFonts w:eastAsia="Calibri"/>
                <w:color w:val="323232"/>
                <w:shd w:val="clear" w:color="auto" w:fill="FFFFFF"/>
              </w:rPr>
              <w:t xml:space="preserve"> </w:t>
            </w:r>
          </w:p>
          <w:p w:rsidR="00947752" w:rsidRPr="00B743AD" w:rsidRDefault="00947752" w:rsidP="00466CA4">
            <w:pPr>
              <w:ind w:left="-59" w:right="-103"/>
              <w:rPr>
                <w:rFonts w:eastAsia="Calibri"/>
                <w:color w:val="323232"/>
                <w:shd w:val="clear" w:color="auto" w:fill="FFFFFF"/>
              </w:rPr>
            </w:pPr>
            <w:r w:rsidRPr="00B743AD">
              <w:t>Область науки</w:t>
            </w:r>
            <w:r w:rsidRPr="00B743AD">
              <w:rPr>
                <w:rFonts w:eastAsia="Calibri"/>
                <w:color w:val="323232"/>
                <w:shd w:val="clear" w:color="auto" w:fill="FFFFFF"/>
              </w:rPr>
              <w:t>:</w:t>
            </w:r>
          </w:p>
          <w:p w:rsidR="00947752" w:rsidRPr="00B743AD" w:rsidRDefault="00947752" w:rsidP="00466CA4">
            <w:pPr>
              <w:ind w:left="-59" w:right="-103"/>
            </w:pPr>
            <w:r w:rsidRPr="00B743AD">
              <w:rPr>
                <w:color w:val="000000"/>
                <w:lang w:val="en-US"/>
              </w:rPr>
              <w:t>Multidisciplinary</w:t>
            </w:r>
            <w:r w:rsidRPr="00B743AD">
              <w:rPr>
                <w:color w:val="323232"/>
                <w:shd w:val="clear" w:color="auto" w:fill="FFFFFF"/>
              </w:rPr>
              <w:t xml:space="preserve"> Социальные науки: География, планирование и развитие</w:t>
            </w:r>
            <w:r w:rsidRPr="00B743AD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947752" w:rsidRPr="00B743AD" w:rsidRDefault="00947752" w:rsidP="00466CA4">
            <w:pPr>
              <w:pStyle w:val="TNR"/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proofErr w:type="spellStart"/>
            <w:r w:rsidRPr="00B743AD">
              <w:rPr>
                <w:sz w:val="20"/>
                <w:szCs w:val="20"/>
                <w:lang w:val="en-US"/>
              </w:rPr>
              <w:t>Dinara</w:t>
            </w:r>
            <w:proofErr w:type="spellEnd"/>
            <w:r w:rsidRPr="00B743A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43AD">
              <w:rPr>
                <w:sz w:val="20"/>
                <w:szCs w:val="20"/>
                <w:lang w:val="en-US"/>
              </w:rPr>
              <w:t>Yessimova</w:t>
            </w:r>
            <w:proofErr w:type="spellEnd"/>
          </w:p>
          <w:p w:rsidR="00947752" w:rsidRPr="00B743AD" w:rsidRDefault="00947752" w:rsidP="00466CA4">
            <w:pPr>
              <w:pStyle w:val="TNR"/>
              <w:spacing w:line="240" w:lineRule="auto"/>
              <w:ind w:firstLine="0"/>
              <w:rPr>
                <w:sz w:val="20"/>
                <w:szCs w:val="20"/>
                <w:u w:val="single"/>
                <w:lang w:val="en-US"/>
              </w:rPr>
            </w:pPr>
            <w:r w:rsidRPr="00B743AD">
              <w:rPr>
                <w:sz w:val="20"/>
                <w:szCs w:val="20"/>
                <w:lang w:val="en-US"/>
              </w:rPr>
              <w:t xml:space="preserve">Alina </w:t>
            </w:r>
            <w:proofErr w:type="spellStart"/>
            <w:r w:rsidRPr="00B743AD">
              <w:rPr>
                <w:sz w:val="20"/>
                <w:szCs w:val="20"/>
                <w:lang w:val="en-US"/>
              </w:rPr>
              <w:t>Faurat</w:t>
            </w:r>
            <w:proofErr w:type="spellEnd"/>
            <w:r w:rsidRPr="00B743AD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B743AD">
              <w:rPr>
                <w:sz w:val="20"/>
                <w:szCs w:val="20"/>
                <w:lang w:val="en-US"/>
              </w:rPr>
              <w:t>Alexandr</w:t>
            </w:r>
            <w:proofErr w:type="spellEnd"/>
            <w:r w:rsidRPr="00B743A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43AD">
              <w:rPr>
                <w:sz w:val="20"/>
                <w:szCs w:val="20"/>
                <w:lang w:val="en-US"/>
              </w:rPr>
              <w:t>Belyi</w:t>
            </w:r>
            <w:proofErr w:type="spellEnd"/>
            <w:r w:rsidRPr="00B743AD">
              <w:rPr>
                <w:sz w:val="20"/>
                <w:szCs w:val="20"/>
                <w:lang w:val="en-US"/>
              </w:rPr>
              <w:t xml:space="preserve">  Ayana </w:t>
            </w:r>
            <w:proofErr w:type="spellStart"/>
            <w:r w:rsidRPr="00B743AD">
              <w:rPr>
                <w:sz w:val="20"/>
                <w:szCs w:val="20"/>
                <w:lang w:val="en-US"/>
              </w:rPr>
              <w:t>Yessim</w:t>
            </w:r>
            <w:proofErr w:type="spellEnd"/>
          </w:p>
        </w:tc>
        <w:tc>
          <w:tcPr>
            <w:tcW w:w="1178" w:type="dxa"/>
            <w:shd w:val="clear" w:color="auto" w:fill="auto"/>
          </w:tcPr>
          <w:p w:rsidR="00947752" w:rsidRPr="00B743AD" w:rsidRDefault="00947752" w:rsidP="00466CA4">
            <w:pPr>
              <w:shd w:val="clear" w:color="auto" w:fill="FFFFFF"/>
              <w:ind w:left="-118" w:right="-125"/>
              <w:jc w:val="center"/>
            </w:pPr>
            <w:r w:rsidRPr="00B743AD">
              <w:t>соавтор</w:t>
            </w:r>
          </w:p>
        </w:tc>
      </w:tr>
    </w:tbl>
    <w:p w:rsidR="00947752" w:rsidRPr="00F92582" w:rsidRDefault="00947752" w:rsidP="00947752">
      <w:pPr>
        <w:shd w:val="clear" w:color="auto" w:fill="FFFFFF"/>
        <w:rPr>
          <w:sz w:val="16"/>
          <w:szCs w:val="16"/>
        </w:rPr>
      </w:pPr>
      <w:r w:rsidRPr="00947752">
        <w:rPr>
          <w:sz w:val="16"/>
          <w:szCs w:val="16"/>
        </w:rPr>
        <w:t xml:space="preserve">      </w:t>
      </w:r>
      <w:r w:rsidRPr="00F92582">
        <w:rPr>
          <w:sz w:val="16"/>
          <w:szCs w:val="16"/>
        </w:rPr>
        <w:t xml:space="preserve">* область науки, по которой присвоен указанный квартиль или </w:t>
      </w:r>
      <w:proofErr w:type="spellStart"/>
      <w:r w:rsidRPr="00F92582">
        <w:rPr>
          <w:sz w:val="16"/>
          <w:szCs w:val="16"/>
        </w:rPr>
        <w:t>процентиль</w:t>
      </w:r>
      <w:proofErr w:type="spellEnd"/>
      <w:r w:rsidRPr="00F92582">
        <w:rPr>
          <w:sz w:val="16"/>
          <w:szCs w:val="16"/>
        </w:rPr>
        <w:t>.</w:t>
      </w:r>
    </w:p>
    <w:p w:rsidR="00947752" w:rsidRPr="00F92582" w:rsidRDefault="00947752" w:rsidP="00947752">
      <w:pPr>
        <w:shd w:val="clear" w:color="auto" w:fill="FFFFFF"/>
        <w:rPr>
          <w:sz w:val="16"/>
          <w:szCs w:val="16"/>
        </w:rPr>
      </w:pPr>
      <w:r w:rsidRPr="00F92582">
        <w:rPr>
          <w:sz w:val="16"/>
          <w:szCs w:val="16"/>
        </w:rPr>
        <w:t xml:space="preserve">      Область науки должна соответствовать специальности, по которой запрашивается </w:t>
      </w:r>
    </w:p>
    <w:p w:rsidR="00947752" w:rsidRDefault="00947752" w:rsidP="00947752">
      <w:pPr>
        <w:shd w:val="clear" w:color="auto" w:fill="FFFFFF"/>
        <w:rPr>
          <w:sz w:val="16"/>
          <w:szCs w:val="16"/>
        </w:rPr>
      </w:pPr>
      <w:r w:rsidRPr="00F92582">
        <w:rPr>
          <w:sz w:val="16"/>
          <w:szCs w:val="16"/>
        </w:rPr>
        <w:t>ученое звание.</w:t>
      </w:r>
    </w:p>
    <w:p w:rsidR="00947752" w:rsidRPr="00E23360" w:rsidRDefault="00947752" w:rsidP="00947752">
      <w:pPr>
        <w:shd w:val="clear" w:color="auto" w:fill="FFFFFF"/>
        <w:rPr>
          <w:sz w:val="16"/>
          <w:szCs w:val="16"/>
        </w:rPr>
      </w:pPr>
    </w:p>
    <w:p w:rsidR="00947752" w:rsidRDefault="00947752" w:rsidP="00947752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Соискатель</w:t>
      </w:r>
    </w:p>
    <w:p w:rsidR="00947752" w:rsidRDefault="00947752" w:rsidP="00947752">
      <w:pPr>
        <w:rPr>
          <w:sz w:val="22"/>
          <w:szCs w:val="22"/>
          <w:lang w:val="kk-KZ"/>
        </w:rPr>
      </w:pPr>
      <w:r>
        <w:rPr>
          <w:sz w:val="22"/>
          <w:szCs w:val="22"/>
          <w:lang w:val="en-US"/>
        </w:rPr>
        <w:t>PhD</w:t>
      </w:r>
      <w:r>
        <w:rPr>
          <w:sz w:val="22"/>
          <w:szCs w:val="22"/>
          <w:lang w:val="kk-KZ"/>
        </w:rPr>
        <w:t xml:space="preserve">., и. о доцента кафедры </w:t>
      </w:r>
    </w:p>
    <w:p w:rsidR="00947752" w:rsidRPr="00EC7D47" w:rsidRDefault="00947752" w:rsidP="00947752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«Социальная работа и туризм</w:t>
      </w:r>
      <w:r w:rsidRPr="00EC7D47">
        <w:rPr>
          <w:sz w:val="22"/>
          <w:szCs w:val="22"/>
          <w:lang w:val="kk-KZ"/>
        </w:rPr>
        <w:t>»</w:t>
      </w:r>
      <w:r w:rsidRPr="001D535A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 xml:space="preserve">                                                                                          Ж.А. Садыков</w:t>
      </w:r>
    </w:p>
    <w:p w:rsidR="00947752" w:rsidRPr="00EC7D47" w:rsidRDefault="00947752" w:rsidP="00947752">
      <w:pPr>
        <w:rPr>
          <w:sz w:val="22"/>
          <w:szCs w:val="22"/>
          <w:lang w:val="kk-KZ"/>
        </w:rPr>
      </w:pPr>
    </w:p>
    <w:p w:rsidR="00947752" w:rsidRPr="00EC7D47" w:rsidRDefault="00947752" w:rsidP="00947752">
      <w:pPr>
        <w:rPr>
          <w:sz w:val="22"/>
          <w:szCs w:val="22"/>
          <w:lang w:val="kk-KZ"/>
        </w:rPr>
      </w:pPr>
      <w:r w:rsidRPr="00EC7D47">
        <w:rPr>
          <w:sz w:val="22"/>
          <w:szCs w:val="22"/>
          <w:lang w:val="kk-KZ"/>
        </w:rPr>
        <w:t xml:space="preserve">Список верен:  </w:t>
      </w:r>
    </w:p>
    <w:p w:rsidR="00947752" w:rsidRDefault="00947752" w:rsidP="00947752">
      <w:pPr>
        <w:rPr>
          <w:rFonts w:ascii="KZ Times New Roman" w:hAnsi="KZ Times New Roman"/>
          <w:sz w:val="22"/>
          <w:szCs w:val="22"/>
          <w:lang w:val="ru-MD"/>
        </w:rPr>
      </w:pPr>
      <w:r w:rsidRPr="00EC7D47">
        <w:rPr>
          <w:rFonts w:ascii="KZ Times New Roman" w:hAnsi="KZ Times New Roman"/>
          <w:sz w:val="22"/>
          <w:szCs w:val="22"/>
          <w:lang w:val="ru-MD"/>
        </w:rPr>
        <w:t>Ученый секретарь</w:t>
      </w:r>
      <w:r w:rsidRPr="00EC7D47">
        <w:rPr>
          <w:rFonts w:ascii="KZ Times New Roman" w:hAnsi="KZ Times New Roman"/>
          <w:sz w:val="22"/>
          <w:szCs w:val="22"/>
          <w:lang w:val="ru-MD"/>
        </w:rPr>
        <w:tab/>
      </w:r>
      <w:r w:rsidRPr="00EC7D47">
        <w:rPr>
          <w:rFonts w:ascii="KZ Times New Roman" w:hAnsi="KZ Times New Roman"/>
          <w:sz w:val="22"/>
          <w:szCs w:val="22"/>
          <w:lang w:val="ru-MD"/>
        </w:rPr>
        <w:tab/>
      </w:r>
      <w:r w:rsidRPr="00EC7D47">
        <w:rPr>
          <w:rFonts w:ascii="KZ Times New Roman" w:hAnsi="KZ Times New Roman"/>
          <w:sz w:val="22"/>
          <w:szCs w:val="22"/>
          <w:lang w:val="ru-MD"/>
        </w:rPr>
        <w:tab/>
      </w:r>
      <w:r w:rsidRPr="00EC7D47">
        <w:rPr>
          <w:rFonts w:ascii="KZ Times New Roman" w:hAnsi="KZ Times New Roman"/>
          <w:sz w:val="22"/>
          <w:szCs w:val="22"/>
          <w:lang w:val="ru-MD"/>
        </w:rPr>
        <w:tab/>
        <w:t xml:space="preserve">                                                                   </w:t>
      </w:r>
      <w:r>
        <w:rPr>
          <w:rFonts w:ascii="KZ Times New Roman" w:hAnsi="KZ Times New Roman"/>
          <w:sz w:val="22"/>
          <w:szCs w:val="22"/>
          <w:lang w:val="ru-MD"/>
        </w:rPr>
        <w:t xml:space="preserve">Р.И. </w:t>
      </w:r>
      <w:proofErr w:type="spellStart"/>
      <w:r>
        <w:rPr>
          <w:rFonts w:ascii="KZ Times New Roman" w:hAnsi="KZ Times New Roman"/>
          <w:sz w:val="22"/>
          <w:szCs w:val="22"/>
          <w:lang w:val="ru-MD"/>
        </w:rPr>
        <w:t>Бурганова</w:t>
      </w:r>
      <w:proofErr w:type="spellEnd"/>
    </w:p>
    <w:p w:rsidR="00947752" w:rsidRPr="008B03F0" w:rsidRDefault="00947752" w:rsidP="00947752">
      <w:pPr>
        <w:rPr>
          <w:sz w:val="24"/>
          <w:szCs w:val="24"/>
          <w:lang w:val="ru-MD"/>
        </w:rPr>
      </w:pPr>
    </w:p>
    <w:p w:rsidR="00F37CAB" w:rsidRPr="00947752" w:rsidRDefault="00F37CAB">
      <w:pPr>
        <w:rPr>
          <w:lang w:val="ru-MD"/>
        </w:rPr>
      </w:pPr>
      <w:bookmarkStart w:id="0" w:name="_GoBack"/>
      <w:bookmarkEnd w:id="0"/>
    </w:p>
    <w:sectPr w:rsidR="00F37CAB" w:rsidRPr="00947752" w:rsidSect="00B256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C60"/>
    <w:rsid w:val="0062186F"/>
    <w:rsid w:val="00894C60"/>
    <w:rsid w:val="00947752"/>
    <w:rsid w:val="00F3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B011D-9631-4D89-A96C-F1A3F305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7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NR">
    <w:name w:val="TNR"/>
    <w:basedOn w:val="a"/>
    <w:link w:val="TNR0"/>
    <w:qFormat/>
    <w:rsid w:val="00947752"/>
    <w:pPr>
      <w:suppressAutoHyphens/>
      <w:spacing w:line="360" w:lineRule="auto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TNR0">
    <w:name w:val="TNR Знак"/>
    <w:link w:val="TNR"/>
    <w:rsid w:val="00947752"/>
    <w:rPr>
      <w:rFonts w:ascii="Times New Roman" w:eastAsia="Calibri" w:hAnsi="Times New Roman" w:cs="Times New Roman"/>
      <w:sz w:val="28"/>
      <w:szCs w:val="28"/>
    </w:rPr>
  </w:style>
  <w:style w:type="character" w:styleId="a3">
    <w:name w:val="Hyperlink"/>
    <w:rsid w:val="00947752"/>
    <w:rPr>
      <w:color w:val="0000FF"/>
      <w:u w:val="single"/>
    </w:rPr>
  </w:style>
  <w:style w:type="character" w:customStyle="1" w:styleId="orcid-id-https">
    <w:name w:val="orcid-id-https"/>
    <w:rsid w:val="00947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3390/su170417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opus.com/redirect.uri?url=https://orcid.org/0000-0002-2552-4332&amp;authorId=57189090791&amp;origin=AuthorProfile&amp;orcId=0000-0002-2552-4332&amp;category=orcidLink" TargetMode="External"/><Relationship Id="rId5" Type="http://schemas.openxmlformats.org/officeDocument/2006/relationships/hyperlink" Target="https://orcid.org/0000-0002-7133-9162" TargetMode="External"/><Relationship Id="rId4" Type="http://schemas.openxmlformats.org/officeDocument/2006/relationships/hyperlink" Target="https://www.scopus.com/authid/detail.uri?authorId=5720693528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PC-9-123</dc:creator>
  <cp:keywords/>
  <dc:description/>
  <cp:lastModifiedBy>PC-9-123</cp:lastModifiedBy>
  <cp:revision>2</cp:revision>
  <dcterms:created xsi:type="dcterms:W3CDTF">2025-07-09T08:36:00Z</dcterms:created>
  <dcterms:modified xsi:type="dcterms:W3CDTF">2025-07-09T08:37:00Z</dcterms:modified>
</cp:coreProperties>
</file>