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152" w:rsidRPr="000236B4" w:rsidRDefault="008B2152" w:rsidP="008B2152">
      <w:pPr>
        <w:pStyle w:val="pr"/>
        <w:rPr>
          <w:sz w:val="22"/>
          <w:szCs w:val="22"/>
        </w:rPr>
      </w:pPr>
      <w:r w:rsidRPr="000236B4">
        <w:rPr>
          <w:rStyle w:val="s0"/>
          <w:sz w:val="22"/>
          <w:szCs w:val="22"/>
        </w:rPr>
        <w:t>Приложение 2</w:t>
      </w:r>
    </w:p>
    <w:p w:rsidR="008B2152" w:rsidRPr="000236B4" w:rsidRDefault="008B2152" w:rsidP="008B2152">
      <w:pPr>
        <w:pStyle w:val="pr"/>
        <w:rPr>
          <w:sz w:val="22"/>
          <w:szCs w:val="22"/>
        </w:rPr>
      </w:pPr>
      <w:r w:rsidRPr="000236B4">
        <w:rPr>
          <w:rStyle w:val="s0"/>
          <w:sz w:val="22"/>
          <w:szCs w:val="22"/>
        </w:rPr>
        <w:t xml:space="preserve">к </w:t>
      </w:r>
      <w:hyperlink w:anchor="sub100" w:history="1">
        <w:r w:rsidRPr="000236B4">
          <w:rPr>
            <w:rStyle w:val="a3"/>
            <w:sz w:val="22"/>
            <w:szCs w:val="22"/>
          </w:rPr>
          <w:t>Правилам</w:t>
        </w:r>
      </w:hyperlink>
      <w:r w:rsidRPr="000236B4">
        <w:rPr>
          <w:rStyle w:val="s0"/>
          <w:sz w:val="22"/>
          <w:szCs w:val="22"/>
        </w:rPr>
        <w:t xml:space="preserve"> присвоения ученых званий</w:t>
      </w:r>
    </w:p>
    <w:p w:rsidR="008B2152" w:rsidRPr="000236B4" w:rsidRDefault="008B2152" w:rsidP="008B2152">
      <w:pPr>
        <w:pStyle w:val="pr"/>
        <w:rPr>
          <w:sz w:val="22"/>
          <w:szCs w:val="22"/>
        </w:rPr>
      </w:pPr>
      <w:r w:rsidRPr="000236B4">
        <w:rPr>
          <w:rStyle w:val="s0"/>
          <w:sz w:val="22"/>
          <w:szCs w:val="22"/>
        </w:rPr>
        <w:t>(ассоциированный профессор (доцент), профессор)</w:t>
      </w:r>
    </w:p>
    <w:p w:rsidR="008B2152" w:rsidRDefault="008B2152" w:rsidP="008B2152">
      <w:pPr>
        <w:pStyle w:val="pr"/>
      </w:pPr>
      <w:r>
        <w:rPr>
          <w:rStyle w:val="s0"/>
        </w:rPr>
        <w:t> </w:t>
      </w:r>
    </w:p>
    <w:p w:rsidR="008B2152" w:rsidRPr="008B2152" w:rsidRDefault="008B2152" w:rsidP="008B2152">
      <w:pPr>
        <w:pStyle w:val="pj"/>
        <w:ind w:firstLine="0"/>
        <w:jc w:val="center"/>
        <w:rPr>
          <w:b/>
        </w:rPr>
      </w:pPr>
      <w:r w:rsidRPr="008B2152">
        <w:rPr>
          <w:rStyle w:val="s0"/>
          <w:b/>
        </w:rPr>
        <w:t>Список публикаций в международных рецензируемых изданиях</w:t>
      </w:r>
    </w:p>
    <w:p w:rsidR="008B2152" w:rsidRDefault="008B2152" w:rsidP="008B2152">
      <w:pPr>
        <w:pStyle w:val="pj"/>
        <w:rPr>
          <w:rStyle w:val="s0"/>
        </w:rPr>
      </w:pPr>
    </w:p>
    <w:p w:rsidR="008B2152" w:rsidRDefault="008B2152" w:rsidP="008B2152">
      <w:pPr>
        <w:pStyle w:val="pj"/>
      </w:pPr>
      <w:r>
        <w:rPr>
          <w:rStyle w:val="s0"/>
        </w:rPr>
        <w:t xml:space="preserve">Фамилия претендента: </w:t>
      </w:r>
      <w:r w:rsidR="00163A74">
        <w:rPr>
          <w:rStyle w:val="s0"/>
          <w:b/>
        </w:rPr>
        <w:t xml:space="preserve">Алина </w:t>
      </w:r>
      <w:proofErr w:type="spellStart"/>
      <w:r w:rsidR="00163A74">
        <w:rPr>
          <w:rStyle w:val="s0"/>
          <w:b/>
        </w:rPr>
        <w:t>Гульжан</w:t>
      </w:r>
      <w:proofErr w:type="spellEnd"/>
      <w:r w:rsidR="00163A74">
        <w:rPr>
          <w:rStyle w:val="s0"/>
          <w:b/>
        </w:rPr>
        <w:t xml:space="preserve"> </w:t>
      </w:r>
      <w:proofErr w:type="spellStart"/>
      <w:r w:rsidR="00163A74">
        <w:rPr>
          <w:rStyle w:val="s0"/>
          <w:b/>
        </w:rPr>
        <w:t>Балтабаевна</w:t>
      </w:r>
      <w:proofErr w:type="spellEnd"/>
    </w:p>
    <w:p w:rsidR="008B2152" w:rsidRDefault="008B2152" w:rsidP="008B2152">
      <w:pPr>
        <w:pStyle w:val="pj"/>
      </w:pPr>
      <w:r>
        <w:rPr>
          <w:rStyle w:val="s0"/>
        </w:rPr>
        <w:t>Идентификаторы автора (если имеются):</w:t>
      </w:r>
    </w:p>
    <w:p w:rsidR="00163A74" w:rsidRDefault="008B2152" w:rsidP="008B2152">
      <w:pPr>
        <w:pStyle w:val="pj"/>
        <w:rPr>
          <w:lang w:val="kk-KZ"/>
        </w:rPr>
      </w:pPr>
      <w:r w:rsidRPr="007816E9">
        <w:rPr>
          <w:rStyle w:val="s0"/>
          <w:lang w:val="en-US"/>
        </w:rPr>
        <w:t xml:space="preserve">Scopus Author ID: </w:t>
      </w:r>
      <w:hyperlink r:id="rId4" w:history="1">
        <w:r w:rsidR="00163A74" w:rsidRPr="00A15DAD">
          <w:rPr>
            <w:rStyle w:val="a3"/>
            <w:lang w:val="kk-KZ"/>
          </w:rPr>
          <w:t>https://www.scopus.com/authid/detail.uri?authorId=57190621881</w:t>
        </w:r>
      </w:hyperlink>
    </w:p>
    <w:p w:rsidR="00163A74" w:rsidRDefault="008B2152" w:rsidP="008B2152">
      <w:pPr>
        <w:pStyle w:val="pj"/>
        <w:rPr>
          <w:rStyle w:val="a3"/>
          <w:lang w:val="kk-KZ"/>
        </w:rPr>
      </w:pPr>
      <w:r w:rsidRPr="00B6125A">
        <w:rPr>
          <w:rStyle w:val="s0"/>
          <w:lang w:val="en-US"/>
        </w:rPr>
        <w:t>ORCID</w:t>
      </w:r>
      <w:r w:rsidR="00206090" w:rsidRPr="00C775FE">
        <w:rPr>
          <w:rStyle w:val="s0"/>
          <w:lang w:val="en-US"/>
        </w:rPr>
        <w:t xml:space="preserve">: </w:t>
      </w:r>
      <w:hyperlink r:id="rId5" w:history="1">
        <w:r w:rsidR="00206090" w:rsidRPr="00A15DAD">
          <w:rPr>
            <w:rStyle w:val="a3"/>
            <w:lang w:val="kk-KZ"/>
          </w:rPr>
          <w:t>https://orcid.org/0000-0002-4805-752X</w:t>
        </w:r>
      </w:hyperlink>
    </w:p>
    <w:p w:rsidR="00C775FE" w:rsidRDefault="00C775FE" w:rsidP="00C775FE">
      <w:pPr>
        <w:pStyle w:val="pj"/>
        <w:rPr>
          <w:lang w:val="en-US"/>
        </w:rPr>
      </w:pPr>
      <w:r w:rsidRPr="003D0344">
        <w:rPr>
          <w:lang w:val="en-US"/>
        </w:rPr>
        <w:t>Web of Science Researcher ID:</w:t>
      </w:r>
      <w:r w:rsidR="003D0344" w:rsidRPr="003D0344">
        <w:rPr>
          <w:lang w:val="en-US"/>
        </w:rPr>
        <w:t xml:space="preserve"> </w:t>
      </w:r>
      <w:hyperlink r:id="rId6" w:history="1">
        <w:r w:rsidR="003D0344" w:rsidRPr="001C48F2">
          <w:rPr>
            <w:rStyle w:val="a3"/>
            <w:lang w:val="en-US"/>
          </w:rPr>
          <w:t>https://www.webofscience.com/wos/author/record/ABF-3809-2021</w:t>
        </w:r>
      </w:hyperlink>
    </w:p>
    <w:tbl>
      <w:tblPr>
        <w:tblStyle w:val="a6"/>
        <w:tblW w:w="10201" w:type="dxa"/>
        <w:tblLayout w:type="fixed"/>
        <w:tblLook w:val="04A0" w:firstRow="1" w:lastRow="0" w:firstColumn="1" w:lastColumn="0" w:noHBand="0" w:noVBand="1"/>
      </w:tblPr>
      <w:tblGrid>
        <w:gridCol w:w="431"/>
        <w:gridCol w:w="1407"/>
        <w:gridCol w:w="851"/>
        <w:gridCol w:w="1417"/>
        <w:gridCol w:w="1134"/>
        <w:gridCol w:w="851"/>
        <w:gridCol w:w="1559"/>
        <w:gridCol w:w="1701"/>
        <w:gridCol w:w="850"/>
      </w:tblGrid>
      <w:tr w:rsidR="00624349" w:rsidRPr="00624349" w:rsidTr="00C36E55">
        <w:tc>
          <w:tcPr>
            <w:tcW w:w="431" w:type="dxa"/>
          </w:tcPr>
          <w:p w:rsidR="00FB2A88" w:rsidRPr="00624349" w:rsidRDefault="00FB2A88" w:rsidP="00FB2A88">
            <w:pPr>
              <w:pStyle w:val="pc"/>
              <w:rPr>
                <w:sz w:val="18"/>
                <w:szCs w:val="18"/>
              </w:rPr>
            </w:pPr>
            <w:r w:rsidRPr="00624349">
              <w:rPr>
                <w:sz w:val="18"/>
                <w:szCs w:val="18"/>
              </w:rPr>
              <w:t>№ п/п</w:t>
            </w:r>
          </w:p>
        </w:tc>
        <w:tc>
          <w:tcPr>
            <w:tcW w:w="1407" w:type="dxa"/>
          </w:tcPr>
          <w:p w:rsidR="00FB2A88" w:rsidRPr="00624349" w:rsidRDefault="00FB2A88" w:rsidP="00624349">
            <w:pPr>
              <w:pStyle w:val="pj"/>
              <w:ind w:firstLine="0"/>
              <w:rPr>
                <w:rStyle w:val="s0"/>
                <w:sz w:val="18"/>
                <w:szCs w:val="18"/>
              </w:rPr>
            </w:pPr>
            <w:r w:rsidRPr="00624349">
              <w:rPr>
                <w:sz w:val="18"/>
                <w:szCs w:val="18"/>
              </w:rPr>
              <w:t>Название публикации</w:t>
            </w:r>
          </w:p>
        </w:tc>
        <w:tc>
          <w:tcPr>
            <w:tcW w:w="851" w:type="dxa"/>
          </w:tcPr>
          <w:p w:rsidR="00FB2A88" w:rsidRPr="00624349" w:rsidRDefault="00FB2A88" w:rsidP="000A1BE0">
            <w:pPr>
              <w:pStyle w:val="pj"/>
              <w:ind w:firstLine="0"/>
              <w:jc w:val="left"/>
              <w:rPr>
                <w:rStyle w:val="s0"/>
                <w:sz w:val="18"/>
                <w:szCs w:val="18"/>
              </w:rPr>
            </w:pPr>
            <w:r w:rsidRPr="00624349">
              <w:rPr>
                <w:sz w:val="18"/>
                <w:szCs w:val="18"/>
              </w:rPr>
              <w:t xml:space="preserve">Тип </w:t>
            </w:r>
            <w:proofErr w:type="spellStart"/>
            <w:r w:rsidRPr="00624349">
              <w:rPr>
                <w:sz w:val="18"/>
                <w:szCs w:val="18"/>
              </w:rPr>
              <w:t>публи</w:t>
            </w:r>
            <w:r w:rsidR="000A1BE0" w:rsidRPr="000A1BE0">
              <w:rPr>
                <w:sz w:val="18"/>
                <w:szCs w:val="18"/>
              </w:rPr>
              <w:t>-</w:t>
            </w:r>
            <w:r w:rsidRPr="00624349">
              <w:rPr>
                <w:sz w:val="18"/>
                <w:szCs w:val="18"/>
              </w:rPr>
              <w:t>кации</w:t>
            </w:r>
            <w:proofErr w:type="spellEnd"/>
            <w:r w:rsidRPr="00624349">
              <w:rPr>
                <w:sz w:val="18"/>
                <w:szCs w:val="18"/>
              </w:rPr>
              <w:t xml:space="preserve"> (статья, обзор и т.д.)</w:t>
            </w:r>
          </w:p>
        </w:tc>
        <w:tc>
          <w:tcPr>
            <w:tcW w:w="1417" w:type="dxa"/>
          </w:tcPr>
          <w:p w:rsidR="00FB2A88" w:rsidRPr="00624349" w:rsidRDefault="00FB2A88" w:rsidP="000A1BE0">
            <w:pPr>
              <w:pStyle w:val="pj"/>
              <w:ind w:right="-108" w:firstLine="0"/>
              <w:jc w:val="left"/>
              <w:rPr>
                <w:rStyle w:val="s0"/>
                <w:sz w:val="18"/>
                <w:szCs w:val="18"/>
              </w:rPr>
            </w:pPr>
            <w:r w:rsidRPr="00624349">
              <w:rPr>
                <w:sz w:val="18"/>
                <w:szCs w:val="18"/>
              </w:rPr>
              <w:t xml:space="preserve">Наименование журнала, год публикации (согласно базам </w:t>
            </w:r>
            <w:r w:rsidR="000A1BE0">
              <w:rPr>
                <w:sz w:val="18"/>
                <w:szCs w:val="18"/>
              </w:rPr>
              <w:t>д</w:t>
            </w:r>
            <w:r w:rsidRPr="00624349">
              <w:rPr>
                <w:sz w:val="18"/>
                <w:szCs w:val="18"/>
              </w:rPr>
              <w:t>анных), DOI</w:t>
            </w:r>
          </w:p>
        </w:tc>
        <w:tc>
          <w:tcPr>
            <w:tcW w:w="1134" w:type="dxa"/>
          </w:tcPr>
          <w:p w:rsidR="00FB2A88" w:rsidRPr="00624349" w:rsidRDefault="00FB2A88" w:rsidP="000236B4">
            <w:pPr>
              <w:pStyle w:val="pj"/>
              <w:ind w:right="-103" w:firstLine="0"/>
              <w:jc w:val="left"/>
              <w:rPr>
                <w:rStyle w:val="s0"/>
                <w:sz w:val="18"/>
                <w:szCs w:val="18"/>
              </w:rPr>
            </w:pPr>
            <w:proofErr w:type="spellStart"/>
            <w:r w:rsidRPr="00624349">
              <w:rPr>
                <w:sz w:val="18"/>
                <w:szCs w:val="18"/>
              </w:rPr>
              <w:t>Импакт</w:t>
            </w:r>
            <w:proofErr w:type="spellEnd"/>
            <w:r w:rsidRPr="00624349">
              <w:rPr>
                <w:sz w:val="18"/>
                <w:szCs w:val="18"/>
              </w:rPr>
              <w:t xml:space="preserve">-фактор журнала, квартиль и область науки* по данным </w:t>
            </w:r>
            <w:proofErr w:type="spellStart"/>
            <w:r w:rsidRPr="00624349">
              <w:rPr>
                <w:sz w:val="18"/>
                <w:szCs w:val="18"/>
              </w:rPr>
              <w:t>Journal</w:t>
            </w:r>
            <w:proofErr w:type="spellEnd"/>
            <w:r w:rsidRPr="00624349">
              <w:rPr>
                <w:sz w:val="18"/>
                <w:szCs w:val="18"/>
              </w:rPr>
              <w:t xml:space="preserve"> </w:t>
            </w:r>
            <w:proofErr w:type="spellStart"/>
            <w:r w:rsidRPr="00624349">
              <w:rPr>
                <w:sz w:val="18"/>
                <w:szCs w:val="18"/>
              </w:rPr>
              <w:t>Citation</w:t>
            </w:r>
            <w:proofErr w:type="spellEnd"/>
            <w:r w:rsidRPr="00624349">
              <w:rPr>
                <w:sz w:val="18"/>
                <w:szCs w:val="18"/>
              </w:rPr>
              <w:t xml:space="preserve"> </w:t>
            </w:r>
            <w:proofErr w:type="spellStart"/>
            <w:r w:rsidRPr="00624349">
              <w:rPr>
                <w:sz w:val="18"/>
                <w:szCs w:val="18"/>
              </w:rPr>
              <w:t>Reports</w:t>
            </w:r>
            <w:proofErr w:type="spellEnd"/>
            <w:r w:rsidRPr="00624349">
              <w:rPr>
                <w:sz w:val="18"/>
                <w:szCs w:val="18"/>
              </w:rPr>
              <w:t xml:space="preserve"> (</w:t>
            </w:r>
            <w:proofErr w:type="spellStart"/>
            <w:r w:rsidRPr="00624349">
              <w:rPr>
                <w:sz w:val="18"/>
                <w:szCs w:val="18"/>
              </w:rPr>
              <w:t>Жорнал</w:t>
            </w:r>
            <w:proofErr w:type="spellEnd"/>
            <w:r w:rsidRPr="00624349">
              <w:rPr>
                <w:sz w:val="18"/>
                <w:szCs w:val="18"/>
              </w:rPr>
              <w:t xml:space="preserve"> </w:t>
            </w:r>
            <w:proofErr w:type="spellStart"/>
            <w:r w:rsidRPr="00624349">
              <w:rPr>
                <w:sz w:val="18"/>
                <w:szCs w:val="18"/>
              </w:rPr>
              <w:t>Цитэйшэн</w:t>
            </w:r>
            <w:proofErr w:type="spellEnd"/>
            <w:r w:rsidRPr="00624349">
              <w:rPr>
                <w:sz w:val="18"/>
                <w:szCs w:val="18"/>
              </w:rPr>
              <w:t xml:space="preserve"> </w:t>
            </w:r>
            <w:proofErr w:type="spellStart"/>
            <w:r w:rsidRPr="00624349">
              <w:rPr>
                <w:sz w:val="18"/>
                <w:szCs w:val="18"/>
              </w:rPr>
              <w:t>Репортс</w:t>
            </w:r>
            <w:proofErr w:type="spellEnd"/>
            <w:r w:rsidRPr="00624349">
              <w:rPr>
                <w:sz w:val="18"/>
                <w:szCs w:val="18"/>
              </w:rPr>
              <w:t>) за год публикации</w:t>
            </w:r>
          </w:p>
        </w:tc>
        <w:tc>
          <w:tcPr>
            <w:tcW w:w="851" w:type="dxa"/>
          </w:tcPr>
          <w:p w:rsidR="00FB2A88" w:rsidRPr="00624349" w:rsidRDefault="00FB2A88" w:rsidP="000A1BE0">
            <w:pPr>
              <w:pStyle w:val="pj"/>
              <w:ind w:firstLine="0"/>
              <w:jc w:val="left"/>
              <w:rPr>
                <w:rStyle w:val="s0"/>
                <w:sz w:val="18"/>
                <w:szCs w:val="18"/>
              </w:rPr>
            </w:pPr>
            <w:r w:rsidRPr="00624349">
              <w:rPr>
                <w:sz w:val="18"/>
                <w:szCs w:val="18"/>
              </w:rPr>
              <w:t xml:space="preserve">Индекс в базе данных </w:t>
            </w:r>
            <w:proofErr w:type="spellStart"/>
            <w:r w:rsidRPr="00624349">
              <w:rPr>
                <w:sz w:val="18"/>
                <w:szCs w:val="18"/>
              </w:rPr>
              <w:t>Web</w:t>
            </w:r>
            <w:proofErr w:type="spellEnd"/>
            <w:r w:rsidRPr="00624349">
              <w:rPr>
                <w:sz w:val="18"/>
                <w:szCs w:val="18"/>
              </w:rPr>
              <w:t xml:space="preserve"> </w:t>
            </w:r>
            <w:proofErr w:type="spellStart"/>
            <w:r w:rsidRPr="00624349">
              <w:rPr>
                <w:sz w:val="18"/>
                <w:szCs w:val="18"/>
              </w:rPr>
              <w:t>of</w:t>
            </w:r>
            <w:proofErr w:type="spellEnd"/>
            <w:r w:rsidRPr="00624349">
              <w:rPr>
                <w:sz w:val="18"/>
                <w:szCs w:val="18"/>
              </w:rPr>
              <w:t xml:space="preserve"> </w:t>
            </w:r>
            <w:proofErr w:type="spellStart"/>
            <w:r w:rsidRPr="00624349">
              <w:rPr>
                <w:sz w:val="18"/>
                <w:szCs w:val="18"/>
              </w:rPr>
              <w:t>Science</w:t>
            </w:r>
            <w:proofErr w:type="spellEnd"/>
            <w:r w:rsidRPr="00624349">
              <w:rPr>
                <w:sz w:val="18"/>
                <w:szCs w:val="18"/>
              </w:rPr>
              <w:t xml:space="preserve"> </w:t>
            </w:r>
            <w:proofErr w:type="spellStart"/>
            <w:r w:rsidRPr="00624349">
              <w:rPr>
                <w:sz w:val="18"/>
                <w:szCs w:val="18"/>
              </w:rPr>
              <w:t>Core</w:t>
            </w:r>
            <w:proofErr w:type="spellEnd"/>
            <w:r w:rsidRPr="00624349">
              <w:rPr>
                <w:sz w:val="18"/>
                <w:szCs w:val="18"/>
              </w:rPr>
              <w:t xml:space="preserve"> </w:t>
            </w:r>
            <w:proofErr w:type="spellStart"/>
            <w:r w:rsidRPr="00624349">
              <w:rPr>
                <w:sz w:val="18"/>
                <w:szCs w:val="18"/>
              </w:rPr>
              <w:t>Collection</w:t>
            </w:r>
            <w:proofErr w:type="spellEnd"/>
            <w:r w:rsidRPr="00624349">
              <w:rPr>
                <w:sz w:val="18"/>
                <w:szCs w:val="18"/>
              </w:rPr>
              <w:t xml:space="preserve"> (Веб оф </w:t>
            </w:r>
            <w:proofErr w:type="spellStart"/>
            <w:r w:rsidRPr="00624349">
              <w:rPr>
                <w:sz w:val="18"/>
                <w:szCs w:val="18"/>
              </w:rPr>
              <w:t>Сайенс</w:t>
            </w:r>
            <w:proofErr w:type="spellEnd"/>
            <w:r w:rsidRPr="00624349">
              <w:rPr>
                <w:sz w:val="18"/>
                <w:szCs w:val="18"/>
              </w:rPr>
              <w:t xml:space="preserve"> Кор </w:t>
            </w:r>
            <w:proofErr w:type="spellStart"/>
            <w:r w:rsidRPr="00624349">
              <w:rPr>
                <w:sz w:val="18"/>
                <w:szCs w:val="18"/>
              </w:rPr>
              <w:t>Коллекшн</w:t>
            </w:r>
            <w:proofErr w:type="spellEnd"/>
            <w:r w:rsidRPr="00624349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FB2A88" w:rsidRPr="00624349" w:rsidRDefault="00FB2A88" w:rsidP="00FB2A88">
            <w:pPr>
              <w:pStyle w:val="pc"/>
              <w:rPr>
                <w:sz w:val="18"/>
                <w:szCs w:val="18"/>
              </w:rPr>
            </w:pPr>
            <w:proofErr w:type="spellStart"/>
            <w:r w:rsidRPr="00624349">
              <w:rPr>
                <w:sz w:val="18"/>
                <w:szCs w:val="18"/>
              </w:rPr>
              <w:t>CiteScore</w:t>
            </w:r>
            <w:proofErr w:type="spellEnd"/>
            <w:r w:rsidRPr="00624349">
              <w:rPr>
                <w:sz w:val="18"/>
                <w:szCs w:val="18"/>
              </w:rPr>
              <w:t xml:space="preserve"> (</w:t>
            </w:r>
            <w:proofErr w:type="spellStart"/>
            <w:r w:rsidRPr="00624349">
              <w:rPr>
                <w:sz w:val="18"/>
                <w:szCs w:val="18"/>
              </w:rPr>
              <w:t>СайтСкор</w:t>
            </w:r>
            <w:proofErr w:type="spellEnd"/>
            <w:r w:rsidRPr="00624349">
              <w:rPr>
                <w:sz w:val="18"/>
                <w:szCs w:val="18"/>
              </w:rPr>
              <w:t xml:space="preserve">) журнала, </w:t>
            </w:r>
            <w:proofErr w:type="spellStart"/>
            <w:r w:rsidRPr="00624349">
              <w:rPr>
                <w:sz w:val="18"/>
                <w:szCs w:val="18"/>
              </w:rPr>
              <w:t>процентиль</w:t>
            </w:r>
            <w:proofErr w:type="spellEnd"/>
            <w:r w:rsidRPr="00624349">
              <w:rPr>
                <w:sz w:val="18"/>
                <w:szCs w:val="18"/>
              </w:rPr>
              <w:t xml:space="preserve"> и область науки* по данным </w:t>
            </w:r>
            <w:proofErr w:type="spellStart"/>
            <w:r w:rsidRPr="00624349">
              <w:rPr>
                <w:sz w:val="18"/>
                <w:szCs w:val="18"/>
              </w:rPr>
              <w:t>Scopus</w:t>
            </w:r>
            <w:proofErr w:type="spellEnd"/>
            <w:r w:rsidRPr="00624349">
              <w:rPr>
                <w:sz w:val="18"/>
                <w:szCs w:val="18"/>
              </w:rPr>
              <w:t xml:space="preserve"> (</w:t>
            </w:r>
            <w:proofErr w:type="spellStart"/>
            <w:r w:rsidRPr="00624349">
              <w:rPr>
                <w:sz w:val="18"/>
                <w:szCs w:val="18"/>
              </w:rPr>
              <w:t>Скопус</w:t>
            </w:r>
            <w:proofErr w:type="spellEnd"/>
            <w:r w:rsidRPr="00624349">
              <w:rPr>
                <w:sz w:val="18"/>
                <w:szCs w:val="18"/>
              </w:rPr>
              <w:t>) за год публикации</w:t>
            </w:r>
          </w:p>
        </w:tc>
        <w:tc>
          <w:tcPr>
            <w:tcW w:w="1701" w:type="dxa"/>
          </w:tcPr>
          <w:p w:rsidR="00FB2A88" w:rsidRPr="00624349" w:rsidRDefault="00FB2A88" w:rsidP="00FB2A88">
            <w:pPr>
              <w:pStyle w:val="pj"/>
              <w:ind w:firstLine="0"/>
              <w:rPr>
                <w:rStyle w:val="s0"/>
                <w:sz w:val="18"/>
                <w:szCs w:val="18"/>
              </w:rPr>
            </w:pPr>
            <w:r w:rsidRPr="00624349">
              <w:rPr>
                <w:sz w:val="18"/>
                <w:szCs w:val="18"/>
              </w:rPr>
              <w:t>ФИО авторов (подчеркнуть ФИО претендента)</w:t>
            </w:r>
          </w:p>
        </w:tc>
        <w:tc>
          <w:tcPr>
            <w:tcW w:w="850" w:type="dxa"/>
          </w:tcPr>
          <w:p w:rsidR="00FB2A88" w:rsidRPr="00624349" w:rsidRDefault="00FB2A88" w:rsidP="000A1BE0">
            <w:pPr>
              <w:pStyle w:val="pj"/>
              <w:ind w:right="-106" w:firstLine="0"/>
              <w:rPr>
                <w:rStyle w:val="s0"/>
                <w:sz w:val="18"/>
                <w:szCs w:val="18"/>
              </w:rPr>
            </w:pPr>
            <w:r w:rsidRPr="00624349">
              <w:rPr>
                <w:sz w:val="18"/>
                <w:szCs w:val="18"/>
              </w:rPr>
              <w:t xml:space="preserve">Роль </w:t>
            </w:r>
            <w:proofErr w:type="spellStart"/>
            <w:r w:rsidRPr="00624349">
              <w:rPr>
                <w:sz w:val="18"/>
                <w:szCs w:val="18"/>
              </w:rPr>
              <w:t>претен</w:t>
            </w:r>
            <w:r w:rsidR="000236B4">
              <w:rPr>
                <w:sz w:val="18"/>
                <w:szCs w:val="18"/>
              </w:rPr>
              <w:t>-</w:t>
            </w:r>
            <w:r w:rsidRPr="00624349">
              <w:rPr>
                <w:sz w:val="18"/>
                <w:szCs w:val="18"/>
              </w:rPr>
              <w:t>дента</w:t>
            </w:r>
            <w:proofErr w:type="spellEnd"/>
            <w:r w:rsidRPr="00624349">
              <w:rPr>
                <w:sz w:val="18"/>
                <w:szCs w:val="18"/>
              </w:rPr>
              <w:t xml:space="preserve"> (соавтор, первый автор или автор для </w:t>
            </w:r>
            <w:proofErr w:type="spellStart"/>
            <w:r w:rsidRPr="00624349">
              <w:rPr>
                <w:sz w:val="18"/>
                <w:szCs w:val="18"/>
              </w:rPr>
              <w:t>коррес</w:t>
            </w:r>
            <w:r w:rsidR="000236B4">
              <w:rPr>
                <w:sz w:val="18"/>
                <w:szCs w:val="18"/>
              </w:rPr>
              <w:t>-</w:t>
            </w:r>
            <w:r w:rsidRPr="00624349">
              <w:rPr>
                <w:sz w:val="18"/>
                <w:szCs w:val="18"/>
              </w:rPr>
              <w:t>понден</w:t>
            </w:r>
            <w:r w:rsidR="000236B4">
              <w:rPr>
                <w:sz w:val="18"/>
                <w:szCs w:val="18"/>
              </w:rPr>
              <w:t>-</w:t>
            </w:r>
            <w:r w:rsidRPr="00624349">
              <w:rPr>
                <w:sz w:val="18"/>
                <w:szCs w:val="18"/>
              </w:rPr>
              <w:t>ции</w:t>
            </w:r>
            <w:proofErr w:type="spellEnd"/>
            <w:r w:rsidRPr="00624349">
              <w:rPr>
                <w:sz w:val="18"/>
                <w:szCs w:val="18"/>
              </w:rPr>
              <w:t>)</w:t>
            </w:r>
          </w:p>
        </w:tc>
      </w:tr>
      <w:tr w:rsidR="00FF5F64" w:rsidRPr="00624349" w:rsidTr="00C36E55">
        <w:tc>
          <w:tcPr>
            <w:tcW w:w="431" w:type="dxa"/>
          </w:tcPr>
          <w:p w:rsidR="00FF5F64" w:rsidRPr="00FF5F64" w:rsidRDefault="00FF5F64" w:rsidP="00FF5F64">
            <w:pPr>
              <w:pStyle w:val="pc"/>
              <w:rPr>
                <w:b/>
                <w:sz w:val="18"/>
                <w:szCs w:val="18"/>
                <w:lang w:val="en-US"/>
              </w:rPr>
            </w:pPr>
            <w:r w:rsidRPr="00FF5F64"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407" w:type="dxa"/>
          </w:tcPr>
          <w:p w:rsidR="00FF5F64" w:rsidRPr="00FF5F64" w:rsidRDefault="00FF5F64" w:rsidP="00FF5F64">
            <w:pPr>
              <w:pStyle w:val="pj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FF5F64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:rsidR="00FF5F64" w:rsidRPr="00FF5F64" w:rsidRDefault="00FF5F64" w:rsidP="00FF5F64">
            <w:pPr>
              <w:pStyle w:val="pj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FF5F64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417" w:type="dxa"/>
          </w:tcPr>
          <w:p w:rsidR="00FF5F64" w:rsidRPr="00FF5F64" w:rsidRDefault="00FF5F64" w:rsidP="00FF5F64">
            <w:pPr>
              <w:pStyle w:val="pj"/>
              <w:ind w:right="-108"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FF5F64"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</w:tcPr>
          <w:p w:rsidR="00FF5F64" w:rsidRPr="00FF5F64" w:rsidRDefault="00FF5F64" w:rsidP="00FF5F64">
            <w:pPr>
              <w:pStyle w:val="pj"/>
              <w:ind w:right="-103"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FF5F64"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</w:tcPr>
          <w:p w:rsidR="00FF5F64" w:rsidRPr="00FF5F64" w:rsidRDefault="00FF5F64" w:rsidP="00FF5F64">
            <w:pPr>
              <w:pStyle w:val="pj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FF5F64"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1559" w:type="dxa"/>
          </w:tcPr>
          <w:p w:rsidR="00FF5F64" w:rsidRPr="00FF5F64" w:rsidRDefault="00FF5F64" w:rsidP="00FF5F64">
            <w:pPr>
              <w:pStyle w:val="pc"/>
              <w:rPr>
                <w:b/>
                <w:sz w:val="18"/>
                <w:szCs w:val="18"/>
                <w:lang w:val="en-US"/>
              </w:rPr>
            </w:pPr>
            <w:r w:rsidRPr="00FF5F64"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701" w:type="dxa"/>
          </w:tcPr>
          <w:p w:rsidR="00FF5F64" w:rsidRPr="00FF5F64" w:rsidRDefault="00FF5F64" w:rsidP="00FF5F64">
            <w:pPr>
              <w:pStyle w:val="pj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FF5F64"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850" w:type="dxa"/>
          </w:tcPr>
          <w:p w:rsidR="00FF5F64" w:rsidRPr="00FF5F64" w:rsidRDefault="00FF5F64" w:rsidP="00FF5F64">
            <w:pPr>
              <w:pStyle w:val="pj"/>
              <w:ind w:right="-106"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FF5F64">
              <w:rPr>
                <w:b/>
                <w:sz w:val="18"/>
                <w:szCs w:val="18"/>
                <w:lang w:val="en-US"/>
              </w:rPr>
              <w:t>9</w:t>
            </w:r>
          </w:p>
        </w:tc>
      </w:tr>
      <w:tr w:rsidR="00FF5F64" w:rsidRPr="000A198C" w:rsidTr="00C36E55">
        <w:tc>
          <w:tcPr>
            <w:tcW w:w="431" w:type="dxa"/>
          </w:tcPr>
          <w:p w:rsidR="00FF5F64" w:rsidRPr="00624349" w:rsidRDefault="00FF5F64" w:rsidP="00FB2A88">
            <w:pPr>
              <w:pStyle w:val="p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</w:tcPr>
          <w:p w:rsidR="00FF5F64" w:rsidRPr="00FF5F64" w:rsidRDefault="00B10EF5" w:rsidP="00FF5F64">
            <w:pPr>
              <w:pStyle w:val="pj"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B10EF5">
              <w:rPr>
                <w:sz w:val="20"/>
                <w:szCs w:val="20"/>
                <w:lang w:val="en-US"/>
              </w:rPr>
              <w:t>Enhancing financial performance and risk management in Kazakhstan’s banking sector</w:t>
            </w:r>
          </w:p>
        </w:tc>
        <w:tc>
          <w:tcPr>
            <w:tcW w:w="851" w:type="dxa"/>
          </w:tcPr>
          <w:p w:rsidR="00FF5F64" w:rsidRPr="00624349" w:rsidRDefault="00FF5F64" w:rsidP="000A1BE0">
            <w:pPr>
              <w:pStyle w:val="pj"/>
              <w:ind w:firstLine="0"/>
              <w:jc w:val="left"/>
              <w:rPr>
                <w:sz w:val="18"/>
                <w:szCs w:val="18"/>
              </w:rPr>
            </w:pPr>
            <w:r w:rsidRPr="00624349">
              <w:rPr>
                <w:sz w:val="18"/>
                <w:szCs w:val="18"/>
              </w:rPr>
              <w:t>статья</w:t>
            </w:r>
          </w:p>
        </w:tc>
        <w:tc>
          <w:tcPr>
            <w:tcW w:w="1417" w:type="dxa"/>
          </w:tcPr>
          <w:p w:rsidR="00163A74" w:rsidRPr="005323A0" w:rsidRDefault="00163A74" w:rsidP="00163A74">
            <w:pPr>
              <w:shd w:val="clear" w:color="auto" w:fill="FFFFFF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Banks and Bank Systems, </w:t>
            </w:r>
            <w:r w:rsidRPr="005323A0">
              <w:rPr>
                <w:bCs/>
                <w:sz w:val="20"/>
                <w:szCs w:val="20"/>
                <w:lang w:val="en-US"/>
              </w:rPr>
              <w:t xml:space="preserve">2024. </w:t>
            </w:r>
            <w:r>
              <w:rPr>
                <w:bCs/>
                <w:sz w:val="20"/>
                <w:szCs w:val="20"/>
                <w:lang w:val="en-US"/>
              </w:rPr>
              <w:t xml:space="preserve">Vol. 19,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Iss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FB4116">
              <w:rPr>
                <w:bCs/>
                <w:sz w:val="20"/>
                <w:szCs w:val="20"/>
                <w:lang w:val="en-US"/>
              </w:rPr>
              <w:t>1, pp. 157-169</w:t>
            </w:r>
          </w:p>
          <w:p w:rsidR="00FF5F64" w:rsidRPr="00163A74" w:rsidRDefault="00C36E55" w:rsidP="00163A74">
            <w:pPr>
              <w:pStyle w:val="pj"/>
              <w:ind w:right="-108" w:firstLine="0"/>
              <w:jc w:val="left"/>
              <w:rPr>
                <w:sz w:val="18"/>
                <w:szCs w:val="18"/>
                <w:lang w:val="en-US"/>
              </w:rPr>
            </w:pPr>
            <w:hyperlink r:id="rId7" w:history="1">
              <w:r w:rsidR="00163A74" w:rsidRPr="005323A0">
                <w:rPr>
                  <w:rStyle w:val="a3"/>
                  <w:sz w:val="20"/>
                  <w:szCs w:val="20"/>
                  <w:lang w:val="en-US"/>
                </w:rPr>
                <w:t>http://dx.doi.org/10.21511/bbs.19(1).2024.14</w:t>
              </w:r>
            </w:hyperlink>
          </w:p>
        </w:tc>
        <w:tc>
          <w:tcPr>
            <w:tcW w:w="1134" w:type="dxa"/>
          </w:tcPr>
          <w:p w:rsidR="00FF5F64" w:rsidRPr="00163A74" w:rsidRDefault="00FF5F64" w:rsidP="000236B4">
            <w:pPr>
              <w:pStyle w:val="pj"/>
              <w:ind w:right="-103" w:firstLine="0"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FF5F64" w:rsidRPr="00163A74" w:rsidRDefault="00FF5F64" w:rsidP="000A1BE0">
            <w:pPr>
              <w:pStyle w:val="pj"/>
              <w:ind w:firstLine="0"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FF5F64" w:rsidRPr="00B9397B" w:rsidRDefault="00FF5F64" w:rsidP="00FF5F64">
            <w:pPr>
              <w:rPr>
                <w:sz w:val="18"/>
                <w:szCs w:val="18"/>
              </w:rPr>
            </w:pPr>
            <w:proofErr w:type="spellStart"/>
            <w:r w:rsidRPr="00B9397B">
              <w:rPr>
                <w:sz w:val="18"/>
                <w:szCs w:val="18"/>
              </w:rPr>
              <w:t>Cite</w:t>
            </w:r>
            <w:proofErr w:type="spellEnd"/>
            <w:r w:rsidRPr="00B9397B">
              <w:rPr>
                <w:sz w:val="18"/>
                <w:szCs w:val="18"/>
              </w:rPr>
              <w:t xml:space="preserve"> </w:t>
            </w:r>
            <w:proofErr w:type="spellStart"/>
            <w:r w:rsidRPr="00B9397B">
              <w:rPr>
                <w:sz w:val="18"/>
                <w:szCs w:val="18"/>
              </w:rPr>
              <w:t>Score</w:t>
            </w:r>
            <w:proofErr w:type="spellEnd"/>
            <w:r w:rsidRPr="00B9397B">
              <w:rPr>
                <w:sz w:val="18"/>
                <w:szCs w:val="18"/>
              </w:rPr>
              <w:t>: 3,</w:t>
            </w:r>
            <w:r w:rsidR="000A198C">
              <w:rPr>
                <w:sz w:val="18"/>
                <w:szCs w:val="18"/>
              </w:rPr>
              <w:t>0</w:t>
            </w:r>
          </w:p>
          <w:p w:rsidR="00FF5F64" w:rsidRPr="00B9397B" w:rsidRDefault="00FF5F64" w:rsidP="00FF5F64">
            <w:pPr>
              <w:rPr>
                <w:sz w:val="18"/>
                <w:szCs w:val="18"/>
              </w:rPr>
            </w:pPr>
            <w:proofErr w:type="spellStart"/>
            <w:r w:rsidRPr="00B9397B">
              <w:rPr>
                <w:sz w:val="18"/>
                <w:szCs w:val="18"/>
              </w:rPr>
              <w:t>Процентиль</w:t>
            </w:r>
            <w:proofErr w:type="spellEnd"/>
            <w:r w:rsidRPr="00B9397B">
              <w:rPr>
                <w:sz w:val="18"/>
                <w:szCs w:val="18"/>
              </w:rPr>
              <w:t xml:space="preserve">: </w:t>
            </w:r>
            <w:r w:rsidR="000A198C">
              <w:rPr>
                <w:sz w:val="18"/>
                <w:szCs w:val="18"/>
              </w:rPr>
              <w:t>68</w:t>
            </w:r>
          </w:p>
          <w:p w:rsidR="00FF5F64" w:rsidRPr="00B9397B" w:rsidRDefault="00FF5F64" w:rsidP="00FF5F64">
            <w:pPr>
              <w:rPr>
                <w:sz w:val="18"/>
                <w:szCs w:val="18"/>
              </w:rPr>
            </w:pPr>
            <w:r w:rsidRPr="00B9397B">
              <w:rPr>
                <w:sz w:val="18"/>
                <w:szCs w:val="18"/>
              </w:rPr>
              <w:t>Область науки:</w:t>
            </w:r>
          </w:p>
          <w:p w:rsidR="00FF5F64" w:rsidRPr="00743AE0" w:rsidRDefault="00743AE0" w:rsidP="00743AE0">
            <w:pPr>
              <w:rPr>
                <w:sz w:val="20"/>
                <w:szCs w:val="20"/>
                <w:lang w:val="en-US"/>
              </w:rPr>
            </w:pPr>
            <w:r w:rsidRPr="00743AE0">
              <w:rPr>
                <w:sz w:val="20"/>
                <w:szCs w:val="20"/>
                <w:shd w:val="clear" w:color="auto" w:fill="FFFFFF"/>
                <w:lang w:val="en-US"/>
              </w:rPr>
              <w:t>Economics, Econometrics and Finance</w:t>
            </w:r>
          </w:p>
        </w:tc>
        <w:tc>
          <w:tcPr>
            <w:tcW w:w="1701" w:type="dxa"/>
          </w:tcPr>
          <w:p w:rsidR="00A136CA" w:rsidRPr="000A198C" w:rsidRDefault="00A136CA" w:rsidP="00A136CA">
            <w:pPr>
              <w:snapToGrid w:val="0"/>
              <w:ind w:right="-99"/>
              <w:rPr>
                <w:rFonts w:eastAsia="Times New Roman"/>
                <w:bCs/>
                <w:sz w:val="20"/>
                <w:szCs w:val="20"/>
                <w:lang w:val="en-US"/>
              </w:rPr>
            </w:pPr>
            <w:proofErr w:type="spellStart"/>
            <w:r w:rsidRPr="005323A0">
              <w:rPr>
                <w:rFonts w:eastAsia="Times New Roman"/>
                <w:bCs/>
                <w:sz w:val="20"/>
                <w:szCs w:val="20"/>
                <w:lang w:val="en-US"/>
              </w:rPr>
              <w:t>Buzaubayeva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P, </w:t>
            </w:r>
            <w:proofErr w:type="spellStart"/>
            <w:r w:rsidRPr="005323A0">
              <w:rPr>
                <w:rFonts w:eastAsia="Times New Roman"/>
                <w:bCs/>
                <w:sz w:val="20"/>
                <w:szCs w:val="20"/>
                <w:lang w:val="en-US"/>
              </w:rPr>
              <w:t>Orazbayeva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A</w:t>
            </w:r>
            <w:r w:rsidRPr="005323A0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, </w:t>
            </w:r>
            <w:r w:rsidR="000A198C" w:rsidRPr="00CD5110">
              <w:rPr>
                <w:b/>
                <w:sz w:val="20"/>
                <w:szCs w:val="20"/>
                <w:u w:val="single"/>
                <w:lang w:val="en-US"/>
              </w:rPr>
              <w:t>Alina G</w:t>
            </w:r>
            <w:r w:rsidR="000A198C" w:rsidRPr="000A198C">
              <w:rPr>
                <w:b/>
                <w:sz w:val="20"/>
                <w:szCs w:val="20"/>
                <w:u w:val="single"/>
                <w:lang w:val="en-US"/>
              </w:rPr>
              <w:t>,</w:t>
            </w:r>
          </w:p>
          <w:p w:rsidR="00FF5F64" w:rsidRPr="00FF5F64" w:rsidRDefault="00A136CA" w:rsidP="00A136CA">
            <w:pPr>
              <w:pStyle w:val="pj"/>
              <w:ind w:firstLine="0"/>
              <w:rPr>
                <w:sz w:val="18"/>
                <w:szCs w:val="18"/>
                <w:lang w:val="en-US"/>
              </w:rPr>
            </w:pPr>
            <w:proofErr w:type="spellStart"/>
            <w:r w:rsidRPr="005323A0">
              <w:rPr>
                <w:rFonts w:eastAsia="Times New Roman"/>
                <w:bCs/>
                <w:sz w:val="20"/>
                <w:szCs w:val="20"/>
                <w:lang w:val="en-US"/>
              </w:rPr>
              <w:t>Baimagambetova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Z</w:t>
            </w:r>
            <w:r w:rsidRPr="005323A0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323A0">
              <w:rPr>
                <w:rFonts w:eastAsia="Times New Roman"/>
                <w:bCs/>
                <w:sz w:val="20"/>
                <w:szCs w:val="20"/>
                <w:lang w:val="en-US"/>
              </w:rPr>
              <w:t>Kenges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G</w:t>
            </w:r>
          </w:p>
        </w:tc>
        <w:tc>
          <w:tcPr>
            <w:tcW w:w="850" w:type="dxa"/>
          </w:tcPr>
          <w:p w:rsidR="00FF5F64" w:rsidRPr="006B7F0F" w:rsidRDefault="006B7F0F" w:rsidP="000A1BE0">
            <w:pPr>
              <w:pStyle w:val="pj"/>
              <w:ind w:right="-106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соавтор</w:t>
            </w:r>
          </w:p>
        </w:tc>
      </w:tr>
      <w:tr w:rsidR="00A136CA" w:rsidRPr="00624349" w:rsidTr="00C36E55">
        <w:trPr>
          <w:trHeight w:val="1635"/>
        </w:trPr>
        <w:tc>
          <w:tcPr>
            <w:tcW w:w="431" w:type="dxa"/>
          </w:tcPr>
          <w:p w:rsidR="00A136CA" w:rsidRPr="00624349" w:rsidRDefault="00A136CA" w:rsidP="00A136CA">
            <w:pPr>
              <w:pStyle w:val="pj"/>
              <w:ind w:firstLine="0"/>
              <w:rPr>
                <w:rStyle w:val="s0"/>
                <w:sz w:val="18"/>
                <w:szCs w:val="18"/>
              </w:rPr>
            </w:pPr>
            <w:r>
              <w:rPr>
                <w:rStyle w:val="s0"/>
                <w:sz w:val="18"/>
                <w:szCs w:val="18"/>
                <w:lang w:val="en-US"/>
              </w:rPr>
              <w:t xml:space="preserve"> </w:t>
            </w:r>
            <w:r w:rsidRPr="00624349">
              <w:rPr>
                <w:rStyle w:val="s0"/>
                <w:sz w:val="18"/>
                <w:szCs w:val="18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A" w:rsidRPr="00C14915" w:rsidRDefault="00B10EF5" w:rsidP="00A136C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Risk-</w:t>
            </w:r>
            <w:r>
              <w:rPr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  <w:lang w:val="kk-KZ"/>
              </w:rPr>
              <w:t xml:space="preserve">ased 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lang w:val="kk-KZ"/>
              </w:rPr>
              <w:t xml:space="preserve">egulation 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kk-KZ"/>
              </w:rPr>
              <w:t xml:space="preserve">nd Supervision </w:t>
            </w:r>
            <w:r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  <w:lang w:val="kk-KZ"/>
              </w:rPr>
              <w:t xml:space="preserve">f Second-Tier Banks: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lang w:val="kk-KZ"/>
              </w:rPr>
              <w:t xml:space="preserve">xperience </w:t>
            </w:r>
            <w:r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  <w:lang w:val="kk-KZ"/>
              </w:rPr>
              <w:t>f E</w:t>
            </w:r>
            <w:r>
              <w:rPr>
                <w:sz w:val="20"/>
                <w:szCs w:val="20"/>
                <w:lang w:val="en-US"/>
              </w:rPr>
              <w:t>U</w:t>
            </w:r>
            <w:r w:rsidRPr="00B10EF5">
              <w:rPr>
                <w:sz w:val="20"/>
                <w:szCs w:val="20"/>
                <w:lang w:val="kk-KZ"/>
              </w:rPr>
              <w:t xml:space="preserve"> Countries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A" w:rsidRPr="00C14915" w:rsidRDefault="00A136CA" w:rsidP="00A136C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A" w:rsidRDefault="00A136CA" w:rsidP="00A136CA">
            <w:pPr>
              <w:pStyle w:val="pj"/>
              <w:ind w:right="-108" w:firstLine="0"/>
              <w:rPr>
                <w:sz w:val="20"/>
                <w:szCs w:val="20"/>
                <w:lang w:val="en-US"/>
              </w:rPr>
            </w:pPr>
            <w:r w:rsidRPr="005323A0">
              <w:rPr>
                <w:sz w:val="20"/>
                <w:szCs w:val="20"/>
                <w:lang w:val="en-US"/>
              </w:rPr>
              <w:t>Business: theory &amp; practice.</w:t>
            </w:r>
            <w:r>
              <w:rPr>
                <w:sz w:val="20"/>
                <w:szCs w:val="20"/>
                <w:lang w:val="en-US"/>
              </w:rPr>
              <w:t xml:space="preserve"> -</w:t>
            </w:r>
            <w:r w:rsidRPr="005323A0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323A0">
              <w:rPr>
                <w:sz w:val="20"/>
                <w:szCs w:val="20"/>
                <w:lang w:val="en-US"/>
              </w:rPr>
              <w:t xml:space="preserve">2024 </w:t>
            </w:r>
            <w:r>
              <w:rPr>
                <w:sz w:val="20"/>
                <w:szCs w:val="20"/>
                <w:lang w:val="en-US"/>
              </w:rPr>
              <w:t xml:space="preserve"> Vol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. 25, </w:t>
            </w:r>
            <w:proofErr w:type="spellStart"/>
            <w:r>
              <w:rPr>
                <w:sz w:val="20"/>
                <w:szCs w:val="20"/>
                <w:lang w:val="en-US"/>
              </w:rPr>
              <w:t>Iss</w:t>
            </w:r>
            <w:proofErr w:type="spellEnd"/>
            <w:r>
              <w:rPr>
                <w:sz w:val="20"/>
                <w:szCs w:val="20"/>
                <w:lang w:val="en-US"/>
              </w:rPr>
              <w:t>. 2, pp.</w:t>
            </w:r>
            <w:r w:rsidRPr="005323A0">
              <w:rPr>
                <w:sz w:val="20"/>
                <w:szCs w:val="20"/>
                <w:lang w:val="en-US"/>
              </w:rPr>
              <w:t xml:space="preserve"> 548–562</w:t>
            </w:r>
          </w:p>
          <w:p w:rsidR="00A136CA" w:rsidRPr="00C36E55" w:rsidRDefault="00C36E55" w:rsidP="00A136CA">
            <w:pPr>
              <w:pStyle w:val="pj"/>
              <w:ind w:right="-108" w:firstLine="0"/>
              <w:rPr>
                <w:sz w:val="20"/>
                <w:szCs w:val="20"/>
                <w:lang w:val="en-US"/>
              </w:rPr>
            </w:pPr>
            <w:hyperlink r:id="rId8" w:history="1">
              <w:r w:rsidR="00A136CA" w:rsidRPr="00E62F58">
                <w:rPr>
                  <w:rStyle w:val="a3"/>
                  <w:sz w:val="20"/>
                  <w:szCs w:val="20"/>
                  <w:lang w:val="en-US"/>
                </w:rPr>
                <w:t>https://doi.org/10.3846/btp.2024.19604</w:t>
              </w:r>
            </w:hyperlink>
            <w:r w:rsidR="00A136CA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A136CA" w:rsidRPr="00624349" w:rsidRDefault="00A136CA" w:rsidP="00A136CA">
            <w:pPr>
              <w:pStyle w:val="pj"/>
              <w:ind w:firstLine="0"/>
              <w:rPr>
                <w:rStyle w:val="s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A136CA" w:rsidRPr="00624349" w:rsidRDefault="00A136CA" w:rsidP="00A136CA">
            <w:pPr>
              <w:pStyle w:val="pj"/>
              <w:ind w:firstLine="0"/>
              <w:rPr>
                <w:rStyle w:val="s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A136CA" w:rsidRDefault="00A136CA" w:rsidP="00A136CA">
            <w:pPr>
              <w:pStyle w:val="pj"/>
              <w:ind w:firstLine="0"/>
              <w:rPr>
                <w:sz w:val="18"/>
                <w:szCs w:val="18"/>
              </w:rPr>
            </w:pPr>
            <w:r w:rsidRPr="002B6B15">
              <w:rPr>
                <w:sz w:val="18"/>
                <w:szCs w:val="18"/>
                <w:lang w:val="en-US"/>
              </w:rPr>
              <w:t>Cite</w:t>
            </w:r>
            <w:r w:rsidRPr="00163A74">
              <w:rPr>
                <w:sz w:val="18"/>
                <w:szCs w:val="18"/>
              </w:rPr>
              <w:t xml:space="preserve"> </w:t>
            </w:r>
            <w:r w:rsidRPr="002B6B15">
              <w:rPr>
                <w:sz w:val="18"/>
                <w:szCs w:val="18"/>
                <w:lang w:val="en-US"/>
              </w:rPr>
              <w:t>Score</w:t>
            </w:r>
            <w:r>
              <w:rPr>
                <w:sz w:val="18"/>
                <w:szCs w:val="18"/>
              </w:rPr>
              <w:t>: 3,7</w:t>
            </w:r>
          </w:p>
          <w:p w:rsidR="00A136CA" w:rsidRPr="00163A74" w:rsidRDefault="00A136CA" w:rsidP="00A136CA">
            <w:pPr>
              <w:pStyle w:val="pj"/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r w:rsidRPr="00624349">
              <w:rPr>
                <w:sz w:val="18"/>
                <w:szCs w:val="18"/>
              </w:rPr>
              <w:t>роцентиль</w:t>
            </w:r>
            <w:proofErr w:type="spellEnd"/>
            <w:r w:rsidRPr="00163A74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52</w:t>
            </w:r>
          </w:p>
          <w:p w:rsidR="00A136CA" w:rsidRPr="00163A74" w:rsidRDefault="00A136CA" w:rsidP="00A136CA">
            <w:pPr>
              <w:pStyle w:val="pj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624349">
              <w:rPr>
                <w:sz w:val="18"/>
                <w:szCs w:val="18"/>
              </w:rPr>
              <w:t>бласть</w:t>
            </w:r>
            <w:r w:rsidRPr="00163A74">
              <w:rPr>
                <w:sz w:val="18"/>
                <w:szCs w:val="18"/>
              </w:rPr>
              <w:t xml:space="preserve"> </w:t>
            </w:r>
            <w:r w:rsidRPr="00624349">
              <w:rPr>
                <w:sz w:val="18"/>
                <w:szCs w:val="18"/>
              </w:rPr>
              <w:t>науки</w:t>
            </w:r>
            <w:r w:rsidRPr="00163A74">
              <w:rPr>
                <w:sz w:val="18"/>
                <w:szCs w:val="18"/>
              </w:rPr>
              <w:t>:</w:t>
            </w:r>
          </w:p>
          <w:p w:rsidR="00A136CA" w:rsidRPr="00C36E55" w:rsidRDefault="00A136CA" w:rsidP="00C36E55">
            <w:pPr>
              <w:rPr>
                <w:rStyle w:val="s0"/>
                <w:color w:val="auto"/>
                <w:sz w:val="18"/>
                <w:szCs w:val="18"/>
              </w:rPr>
            </w:pPr>
            <w:r w:rsidRPr="00A136CA">
              <w:rPr>
                <w:sz w:val="20"/>
                <w:szCs w:val="20"/>
              </w:rPr>
              <w:t>Бизнес, менеджмент и бухгалтерский учет: стратегия и менеджмент</w:t>
            </w:r>
          </w:p>
        </w:tc>
        <w:tc>
          <w:tcPr>
            <w:tcW w:w="1701" w:type="dxa"/>
          </w:tcPr>
          <w:p w:rsidR="00C475DA" w:rsidRDefault="00CD5110" w:rsidP="00C475DA">
            <w:pPr>
              <w:pStyle w:val="pj"/>
              <w:ind w:firstLine="0"/>
              <w:rPr>
                <w:sz w:val="20"/>
                <w:szCs w:val="20"/>
                <w:lang w:val="en-US"/>
              </w:rPr>
            </w:pPr>
            <w:r w:rsidRPr="00CD5110">
              <w:rPr>
                <w:b/>
                <w:sz w:val="20"/>
                <w:szCs w:val="20"/>
                <w:u w:val="single"/>
                <w:lang w:val="en-US"/>
              </w:rPr>
              <w:t>Alina G</w:t>
            </w:r>
            <w:r w:rsidRPr="00CD5110">
              <w:rPr>
                <w:sz w:val="20"/>
                <w:szCs w:val="20"/>
                <w:lang w:val="en-US"/>
              </w:rPr>
              <w:t>,</w:t>
            </w:r>
          </w:p>
          <w:p w:rsidR="00A136CA" w:rsidRPr="00CD5110" w:rsidRDefault="00A136CA" w:rsidP="00C475DA">
            <w:pPr>
              <w:pStyle w:val="pj"/>
              <w:ind w:firstLine="0"/>
              <w:rPr>
                <w:rStyle w:val="s0"/>
                <w:sz w:val="18"/>
                <w:szCs w:val="18"/>
                <w:lang w:val="en-US"/>
              </w:rPr>
            </w:pPr>
            <w:r w:rsidRPr="00415E13">
              <w:rPr>
                <w:sz w:val="20"/>
                <w:szCs w:val="20"/>
                <w:lang w:val="kk-KZ"/>
              </w:rPr>
              <w:t>Zhurakhovska</w:t>
            </w:r>
            <w:r w:rsidRPr="00CD511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</w:t>
            </w:r>
            <w:r w:rsidRPr="00415E13">
              <w:rPr>
                <w:sz w:val="20"/>
                <w:szCs w:val="20"/>
                <w:lang w:val="kk-KZ"/>
              </w:rPr>
              <w:t>.</w:t>
            </w:r>
            <w:r w:rsidR="00CD5110" w:rsidRPr="00415E13">
              <w:rPr>
                <w:sz w:val="20"/>
                <w:szCs w:val="20"/>
                <w:lang w:val="kk-KZ"/>
              </w:rPr>
              <w:t xml:space="preserve"> Dugalova </w:t>
            </w:r>
            <w:r w:rsidR="00CD5110">
              <w:rPr>
                <w:sz w:val="20"/>
                <w:szCs w:val="20"/>
                <w:lang w:val="en-US"/>
              </w:rPr>
              <w:t>G</w:t>
            </w:r>
            <w:r w:rsidR="00CD5110" w:rsidRPr="00CD5110">
              <w:rPr>
                <w:sz w:val="20"/>
                <w:szCs w:val="20"/>
                <w:lang w:val="en-US"/>
              </w:rPr>
              <w:t>.</w:t>
            </w:r>
            <w:r w:rsidR="00CD5110" w:rsidRPr="00415E13">
              <w:rPr>
                <w:sz w:val="20"/>
                <w:szCs w:val="20"/>
                <w:lang w:val="kk-KZ"/>
              </w:rPr>
              <w:t xml:space="preserve">,  </w:t>
            </w:r>
            <w:r w:rsidRPr="00CD5110">
              <w:rPr>
                <w:sz w:val="20"/>
                <w:szCs w:val="20"/>
                <w:lang w:val="en-US"/>
              </w:rPr>
              <w:t>,</w:t>
            </w:r>
            <w:r w:rsidRPr="00415E13">
              <w:rPr>
                <w:sz w:val="20"/>
                <w:szCs w:val="20"/>
                <w:lang w:val="kk-KZ"/>
              </w:rPr>
              <w:t xml:space="preserve"> Utegenova </w:t>
            </w:r>
            <w:proofErr w:type="spellStart"/>
            <w:r>
              <w:rPr>
                <w:sz w:val="20"/>
                <w:szCs w:val="20"/>
                <w:lang w:val="en-US"/>
              </w:rPr>
              <w:t>Zh</w:t>
            </w:r>
            <w:proofErr w:type="spellEnd"/>
            <w:r w:rsidRPr="00CD5110">
              <w:rPr>
                <w:sz w:val="20"/>
                <w:szCs w:val="20"/>
                <w:lang w:val="en-US"/>
              </w:rPr>
              <w:t>.,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15E13">
              <w:rPr>
                <w:sz w:val="20"/>
                <w:szCs w:val="20"/>
                <w:lang w:val="kk-KZ"/>
              </w:rPr>
              <w:t xml:space="preserve">Omarova </w:t>
            </w:r>
            <w:r>
              <w:rPr>
                <w:sz w:val="20"/>
                <w:szCs w:val="20"/>
                <w:lang w:val="en-US"/>
              </w:rPr>
              <w:t>B</w:t>
            </w:r>
            <w:r w:rsidRPr="00CD5110">
              <w:rPr>
                <w:sz w:val="20"/>
                <w:szCs w:val="20"/>
                <w:lang w:val="en-US"/>
              </w:rPr>
              <w:t>.</w:t>
            </w:r>
            <w:r w:rsidRPr="00415E13">
              <w:rPr>
                <w:sz w:val="20"/>
                <w:szCs w:val="20"/>
                <w:lang w:val="kk-KZ"/>
              </w:rPr>
              <w:t>, Murzatayev</w:t>
            </w:r>
            <w:r w:rsidRPr="00CD511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850" w:type="dxa"/>
          </w:tcPr>
          <w:p w:rsidR="00A136CA" w:rsidRPr="00624349" w:rsidRDefault="00CD5110" w:rsidP="00CD5110">
            <w:pPr>
              <w:pStyle w:val="pj"/>
              <w:ind w:firstLine="0"/>
              <w:rPr>
                <w:rStyle w:val="s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первый</w:t>
            </w:r>
            <w:r w:rsidRPr="00FF5F64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автор</w:t>
            </w:r>
            <w:r w:rsidRPr="00624349">
              <w:rPr>
                <w:sz w:val="18"/>
                <w:szCs w:val="18"/>
              </w:rPr>
              <w:t xml:space="preserve"> </w:t>
            </w:r>
          </w:p>
        </w:tc>
      </w:tr>
      <w:tr w:rsidR="00A136CA" w:rsidRPr="00A136CA" w:rsidTr="00C36E55">
        <w:tc>
          <w:tcPr>
            <w:tcW w:w="431" w:type="dxa"/>
          </w:tcPr>
          <w:p w:rsidR="00A136CA" w:rsidRPr="00A136CA" w:rsidRDefault="00A136CA" w:rsidP="00A136CA">
            <w:pPr>
              <w:pStyle w:val="pj"/>
              <w:ind w:firstLine="0"/>
              <w:rPr>
                <w:rStyle w:val="s0"/>
                <w:sz w:val="18"/>
                <w:szCs w:val="18"/>
              </w:rPr>
            </w:pPr>
            <w:r>
              <w:rPr>
                <w:rStyle w:val="s0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A" w:rsidRPr="005323A0" w:rsidRDefault="00B10EF5" w:rsidP="00A136CA">
            <w:pPr>
              <w:jc w:val="both"/>
              <w:rPr>
                <w:sz w:val="20"/>
                <w:szCs w:val="20"/>
                <w:lang w:val="kk-KZ"/>
              </w:rPr>
            </w:pPr>
            <w:r w:rsidRPr="00B10EF5">
              <w:rPr>
                <w:sz w:val="20"/>
                <w:szCs w:val="20"/>
                <w:lang w:val="kk-KZ"/>
              </w:rPr>
              <w:t>Kazakhstan’s meat market: Analysis of production, consumption, and export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A" w:rsidRDefault="00A136CA" w:rsidP="00A136C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A" w:rsidRPr="00571439" w:rsidRDefault="00A136CA" w:rsidP="00A136CA">
            <w:pPr>
              <w:pStyle w:val="pj"/>
              <w:ind w:right="-108" w:firstLine="0"/>
              <w:rPr>
                <w:rFonts w:eastAsia="Times New Roman"/>
                <w:sz w:val="20"/>
                <w:szCs w:val="20"/>
                <w:lang w:val="en-US"/>
              </w:rPr>
            </w:pPr>
            <w:r w:rsidRPr="00415E13">
              <w:rPr>
                <w:rFonts w:eastAsia="Times New Roman"/>
                <w:sz w:val="20"/>
                <w:szCs w:val="20"/>
                <w:lang w:val="kk-KZ"/>
              </w:rPr>
              <w:t>Sci</w:t>
            </w:r>
            <w:r>
              <w:rPr>
                <w:rFonts w:eastAsia="Times New Roman"/>
                <w:sz w:val="20"/>
                <w:szCs w:val="20"/>
                <w:lang w:val="kk-KZ"/>
              </w:rPr>
              <w:t xml:space="preserve">entific Horizons, </w:t>
            </w:r>
            <w:r w:rsidR="00B62916">
              <w:rPr>
                <w:rFonts w:eastAsia="Times New Roman"/>
                <w:sz w:val="20"/>
                <w:szCs w:val="20"/>
                <w:lang w:val="kk-KZ"/>
              </w:rPr>
              <w:t xml:space="preserve">2025. </w:t>
            </w:r>
            <w:r>
              <w:rPr>
                <w:rFonts w:eastAsia="Times New Roman"/>
                <w:sz w:val="20"/>
                <w:szCs w:val="20"/>
                <w:lang w:val="kk-KZ"/>
              </w:rPr>
              <w:t xml:space="preserve">Vol. 28,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Iss</w:t>
            </w:r>
            <w:proofErr w:type="spellEnd"/>
            <w:r w:rsidRPr="00FB4116">
              <w:rPr>
                <w:rFonts w:eastAsia="Times New Roman"/>
                <w:sz w:val="20"/>
                <w:szCs w:val="20"/>
                <w:lang w:val="kk-KZ"/>
              </w:rPr>
              <w:t>. 5</w:t>
            </w:r>
            <w:r>
              <w:rPr>
                <w:rFonts w:eastAsia="Times New Roman"/>
                <w:sz w:val="20"/>
                <w:szCs w:val="20"/>
                <w:lang w:val="en-US"/>
              </w:rPr>
              <w:t>,</w:t>
            </w:r>
          </w:p>
          <w:p w:rsidR="00A136CA" w:rsidRDefault="00A136CA" w:rsidP="00A136CA">
            <w:pPr>
              <w:pStyle w:val="pj"/>
              <w:ind w:right="-108" w:firstLine="0"/>
              <w:rPr>
                <w:rFonts w:eastAsia="Times New Roman"/>
                <w:sz w:val="20"/>
                <w:szCs w:val="20"/>
                <w:lang w:val="kk-KZ"/>
              </w:rPr>
            </w:pPr>
            <w:r w:rsidRPr="00FB4116">
              <w:rPr>
                <w:rFonts w:eastAsia="Times New Roman"/>
                <w:sz w:val="20"/>
                <w:szCs w:val="20"/>
                <w:lang w:val="kk-KZ"/>
              </w:rPr>
              <w:t>pp. 90 – 101</w:t>
            </w:r>
          </w:p>
          <w:p w:rsidR="00A136CA" w:rsidRPr="00C36E55" w:rsidRDefault="00C36E55" w:rsidP="00A136CA">
            <w:pPr>
              <w:pStyle w:val="pj"/>
              <w:ind w:right="-108" w:firstLine="0"/>
              <w:rPr>
                <w:rFonts w:eastAsia="Times New Roman"/>
                <w:sz w:val="20"/>
                <w:szCs w:val="20"/>
                <w:lang w:val="kk-KZ"/>
              </w:rPr>
            </w:pPr>
            <w:hyperlink r:id="rId9" w:history="1">
              <w:r w:rsidR="00A136CA" w:rsidRPr="00E62F58">
                <w:rPr>
                  <w:rStyle w:val="a3"/>
                  <w:rFonts w:eastAsia="Times New Roman"/>
                  <w:sz w:val="20"/>
                  <w:szCs w:val="20"/>
                  <w:lang w:val="kk-KZ"/>
                </w:rPr>
                <w:t>https://doi.org/10.48077/scihor5.2025.90</w:t>
              </w:r>
            </w:hyperlink>
            <w:r w:rsidR="00A136CA">
              <w:rPr>
                <w:rFonts w:eastAsia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A136CA" w:rsidRPr="00624349" w:rsidRDefault="00A136CA" w:rsidP="00A136CA">
            <w:pPr>
              <w:pStyle w:val="pj"/>
              <w:ind w:firstLine="0"/>
              <w:rPr>
                <w:rStyle w:val="s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A136CA" w:rsidRPr="00624349" w:rsidRDefault="00A136CA" w:rsidP="00A136CA">
            <w:pPr>
              <w:pStyle w:val="pj"/>
              <w:ind w:firstLine="0"/>
              <w:rPr>
                <w:rStyle w:val="s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6B7F0F" w:rsidRDefault="006B7F0F" w:rsidP="006B7F0F">
            <w:pPr>
              <w:pStyle w:val="pj"/>
              <w:ind w:firstLine="0"/>
              <w:rPr>
                <w:sz w:val="18"/>
                <w:szCs w:val="18"/>
              </w:rPr>
            </w:pPr>
            <w:r w:rsidRPr="002B6B15">
              <w:rPr>
                <w:sz w:val="18"/>
                <w:szCs w:val="18"/>
                <w:lang w:val="en-US"/>
              </w:rPr>
              <w:t>Cite</w:t>
            </w:r>
            <w:r w:rsidRPr="00163A74">
              <w:rPr>
                <w:sz w:val="18"/>
                <w:szCs w:val="18"/>
              </w:rPr>
              <w:t xml:space="preserve"> </w:t>
            </w:r>
            <w:r w:rsidRPr="002B6B15">
              <w:rPr>
                <w:sz w:val="18"/>
                <w:szCs w:val="18"/>
                <w:lang w:val="en-US"/>
              </w:rPr>
              <w:t>Score</w:t>
            </w:r>
            <w:r>
              <w:rPr>
                <w:sz w:val="18"/>
                <w:szCs w:val="18"/>
              </w:rPr>
              <w:t xml:space="preserve">: </w:t>
            </w:r>
            <w:r w:rsidR="00743AE0">
              <w:rPr>
                <w:sz w:val="18"/>
                <w:szCs w:val="18"/>
              </w:rPr>
              <w:t>2,2</w:t>
            </w:r>
          </w:p>
          <w:p w:rsidR="006B7F0F" w:rsidRPr="00163A74" w:rsidRDefault="006B7F0F" w:rsidP="006B7F0F">
            <w:pPr>
              <w:pStyle w:val="pj"/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r w:rsidRPr="00624349">
              <w:rPr>
                <w:sz w:val="18"/>
                <w:szCs w:val="18"/>
              </w:rPr>
              <w:t>роцентиль</w:t>
            </w:r>
            <w:proofErr w:type="spellEnd"/>
            <w:r w:rsidRPr="00163A74">
              <w:rPr>
                <w:sz w:val="18"/>
                <w:szCs w:val="18"/>
              </w:rPr>
              <w:t xml:space="preserve">: </w:t>
            </w:r>
            <w:r w:rsidR="00D63F56">
              <w:rPr>
                <w:sz w:val="18"/>
                <w:szCs w:val="18"/>
              </w:rPr>
              <w:t>58</w:t>
            </w:r>
          </w:p>
          <w:p w:rsidR="006B7F0F" w:rsidRDefault="006B7F0F" w:rsidP="006B7F0F">
            <w:pPr>
              <w:pStyle w:val="pj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624349">
              <w:rPr>
                <w:sz w:val="18"/>
                <w:szCs w:val="18"/>
              </w:rPr>
              <w:t>бласть</w:t>
            </w:r>
            <w:r w:rsidRPr="00163A74">
              <w:rPr>
                <w:sz w:val="18"/>
                <w:szCs w:val="18"/>
              </w:rPr>
              <w:t xml:space="preserve"> </w:t>
            </w:r>
            <w:r w:rsidRPr="00624349">
              <w:rPr>
                <w:sz w:val="18"/>
                <w:szCs w:val="18"/>
              </w:rPr>
              <w:t>науки</w:t>
            </w:r>
            <w:r w:rsidRPr="00163A74">
              <w:rPr>
                <w:sz w:val="18"/>
                <w:szCs w:val="18"/>
              </w:rPr>
              <w:t>:</w:t>
            </w:r>
          </w:p>
          <w:p w:rsidR="00A136CA" w:rsidRPr="00743AE0" w:rsidRDefault="00743AE0" w:rsidP="00743AE0">
            <w:pPr>
              <w:pStyle w:val="pj"/>
              <w:ind w:firstLine="0"/>
              <w:rPr>
                <w:sz w:val="18"/>
                <w:szCs w:val="18"/>
                <w:lang w:val="en-US"/>
              </w:rPr>
            </w:pPr>
            <w:r w:rsidRPr="00743AE0"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  <w:t>Econo</w:t>
            </w:r>
            <w:r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mics, Econometrics and Finance </w:t>
            </w:r>
          </w:p>
        </w:tc>
        <w:tc>
          <w:tcPr>
            <w:tcW w:w="1701" w:type="dxa"/>
          </w:tcPr>
          <w:p w:rsidR="006B7F0F" w:rsidRPr="00C475DA" w:rsidRDefault="006B7F0F" w:rsidP="006B7F0F">
            <w:pPr>
              <w:snapToGrid w:val="0"/>
              <w:rPr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571439">
              <w:rPr>
                <w:sz w:val="20"/>
                <w:szCs w:val="20"/>
                <w:lang w:val="en-US"/>
              </w:rPr>
              <w:t>Daribayeva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A., </w:t>
            </w:r>
            <w:r w:rsidRPr="00C475DA">
              <w:rPr>
                <w:b/>
                <w:sz w:val="20"/>
                <w:szCs w:val="20"/>
                <w:u w:val="single"/>
                <w:lang w:val="en-US"/>
              </w:rPr>
              <w:t xml:space="preserve">Alina G., </w:t>
            </w:r>
          </w:p>
          <w:p w:rsidR="00A136CA" w:rsidRPr="000A1BE0" w:rsidRDefault="006B7F0F" w:rsidP="006B7F0F">
            <w:pPr>
              <w:pStyle w:val="pj"/>
              <w:ind w:firstLine="0"/>
              <w:rPr>
                <w:rStyle w:val="s0"/>
                <w:sz w:val="18"/>
                <w:szCs w:val="18"/>
                <w:lang w:val="en-US"/>
              </w:rPr>
            </w:pPr>
            <w:proofErr w:type="spellStart"/>
            <w:r w:rsidRPr="00571439">
              <w:rPr>
                <w:sz w:val="20"/>
                <w:szCs w:val="20"/>
                <w:lang w:val="en-US"/>
              </w:rPr>
              <w:t>Nurgaliyeva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A.</w:t>
            </w:r>
            <w:r w:rsidRPr="00571439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71439">
              <w:rPr>
                <w:sz w:val="20"/>
                <w:szCs w:val="20"/>
                <w:lang w:val="en-US"/>
              </w:rPr>
              <w:t>Ukubassova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G.</w:t>
            </w:r>
            <w:r w:rsidRPr="00571439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71439">
              <w:rPr>
                <w:sz w:val="20"/>
                <w:szCs w:val="20"/>
                <w:lang w:val="en-US"/>
              </w:rPr>
              <w:t>Tursumbayeva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850" w:type="dxa"/>
          </w:tcPr>
          <w:p w:rsidR="00A136CA" w:rsidRPr="0024004D" w:rsidRDefault="0024004D" w:rsidP="00A136CA">
            <w:pPr>
              <w:pStyle w:val="pj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автор-корреспондент</w:t>
            </w:r>
          </w:p>
        </w:tc>
      </w:tr>
    </w:tbl>
    <w:p w:rsidR="00FF5F64" w:rsidRPr="00A136CA" w:rsidRDefault="00FF5F64">
      <w:pPr>
        <w:rPr>
          <w:lang w:val="en-US"/>
        </w:rPr>
      </w:pPr>
    </w:p>
    <w:p w:rsidR="00FF5F64" w:rsidRDefault="00FF5F64">
      <w:pPr>
        <w:rPr>
          <w:lang w:val="en-US"/>
        </w:rPr>
      </w:pPr>
    </w:p>
    <w:p w:rsidR="00C36E55" w:rsidRDefault="00C36E55">
      <w:pPr>
        <w:rPr>
          <w:lang w:val="en-US"/>
        </w:rPr>
      </w:pPr>
    </w:p>
    <w:p w:rsidR="00C36E55" w:rsidRDefault="00C36E55">
      <w:pPr>
        <w:rPr>
          <w:lang w:val="en-US"/>
        </w:rPr>
      </w:pPr>
    </w:p>
    <w:p w:rsidR="00C36E55" w:rsidRDefault="00C36E55">
      <w:pPr>
        <w:rPr>
          <w:lang w:val="en-US"/>
        </w:rPr>
      </w:pPr>
    </w:p>
    <w:p w:rsidR="00C36E55" w:rsidRDefault="00C36E55">
      <w:pPr>
        <w:rPr>
          <w:lang w:val="en-US"/>
        </w:rPr>
      </w:pPr>
      <w:bookmarkStart w:id="0" w:name="_GoBack"/>
      <w:bookmarkEnd w:id="0"/>
    </w:p>
    <w:p w:rsidR="00C36E55" w:rsidRDefault="00C36E55">
      <w:pPr>
        <w:rPr>
          <w:lang w:val="en-US"/>
        </w:rPr>
      </w:pPr>
    </w:p>
    <w:p w:rsidR="00C36E55" w:rsidRDefault="00C36E55">
      <w:pPr>
        <w:rPr>
          <w:lang w:val="en-US"/>
        </w:rPr>
      </w:pPr>
    </w:p>
    <w:p w:rsidR="00C36E55" w:rsidRDefault="00C36E55">
      <w:pPr>
        <w:rPr>
          <w:lang w:val="en-US"/>
        </w:rPr>
      </w:pPr>
    </w:p>
    <w:p w:rsidR="00C36E55" w:rsidRPr="00A136CA" w:rsidRDefault="00C36E55">
      <w:pPr>
        <w:rPr>
          <w:lang w:val="en-US"/>
        </w:rPr>
      </w:pPr>
    </w:p>
    <w:p w:rsidR="00FF5F64" w:rsidRDefault="00FF5F64" w:rsidP="00FF5F64">
      <w:pPr>
        <w:ind w:firstLine="851"/>
      </w:pPr>
      <w:r>
        <w:lastRenderedPageBreak/>
        <w:t>Соискатель:</w:t>
      </w:r>
    </w:p>
    <w:p w:rsidR="00FF5F64" w:rsidRDefault="00CC3AEC" w:rsidP="00FF5F64">
      <w:pPr>
        <w:ind w:firstLine="851"/>
      </w:pPr>
      <w:r>
        <w:t>к</w:t>
      </w:r>
      <w:r w:rsidR="00206090">
        <w:t xml:space="preserve">.э.н., </w:t>
      </w:r>
      <w:r>
        <w:t>ассоциированный профессор</w:t>
      </w:r>
      <w:r w:rsidR="00FF5F64">
        <w:t xml:space="preserve"> </w:t>
      </w:r>
      <w:r>
        <w:t xml:space="preserve">                                    Г.Б. Алина</w:t>
      </w:r>
    </w:p>
    <w:p w:rsidR="00FF5F64" w:rsidRDefault="00FF5F64" w:rsidP="00FF5F64">
      <w:pPr>
        <w:ind w:firstLine="851"/>
      </w:pPr>
    </w:p>
    <w:p w:rsidR="00FF5F64" w:rsidRDefault="00FF5F64" w:rsidP="00FF5F64">
      <w:pPr>
        <w:tabs>
          <w:tab w:val="left" w:pos="3285"/>
        </w:tabs>
        <w:ind w:firstLine="851"/>
        <w:jc w:val="both"/>
        <w:rPr>
          <w:lang w:val="kk-KZ"/>
        </w:rPr>
      </w:pPr>
    </w:p>
    <w:p w:rsidR="00FF5F64" w:rsidRPr="007D3736" w:rsidRDefault="00FF5F64" w:rsidP="00FF5F64">
      <w:pPr>
        <w:tabs>
          <w:tab w:val="left" w:pos="3285"/>
        </w:tabs>
        <w:ind w:firstLine="851"/>
        <w:jc w:val="both"/>
        <w:rPr>
          <w:lang w:val="kk-KZ"/>
        </w:rPr>
      </w:pPr>
      <w:r w:rsidRPr="007D3736">
        <w:rPr>
          <w:lang w:val="kk-KZ"/>
        </w:rPr>
        <w:t>Список верен</w:t>
      </w:r>
      <w:r>
        <w:rPr>
          <w:lang w:val="kk-KZ"/>
        </w:rPr>
        <w:t>:</w:t>
      </w:r>
    </w:p>
    <w:p w:rsidR="00FF5F64" w:rsidRPr="007D3736" w:rsidRDefault="00FF5F64" w:rsidP="00FF5F64">
      <w:pPr>
        <w:tabs>
          <w:tab w:val="left" w:pos="3285"/>
        </w:tabs>
        <w:ind w:firstLine="851"/>
        <w:jc w:val="both"/>
        <w:rPr>
          <w:bCs/>
          <w:lang w:val="kk-KZ"/>
        </w:rPr>
      </w:pPr>
      <w:r w:rsidRPr="007D3736">
        <w:rPr>
          <w:lang w:val="kk-KZ"/>
        </w:rPr>
        <w:t xml:space="preserve">Ученый секретарь                                                                   </w:t>
      </w:r>
      <w:r w:rsidRPr="007D3736">
        <w:rPr>
          <w:bCs/>
          <w:lang w:val="kk-KZ"/>
        </w:rPr>
        <w:t xml:space="preserve">Р.И. Бурганова </w:t>
      </w:r>
    </w:p>
    <w:p w:rsidR="00FF5F64" w:rsidRDefault="00FF5F64">
      <w:r>
        <w:br w:type="page"/>
      </w:r>
    </w:p>
    <w:tbl>
      <w:tblPr>
        <w:tblStyle w:val="a6"/>
        <w:tblW w:w="10201" w:type="dxa"/>
        <w:tblLayout w:type="fixed"/>
        <w:tblLook w:val="04A0" w:firstRow="1" w:lastRow="0" w:firstColumn="1" w:lastColumn="0" w:noHBand="0" w:noVBand="1"/>
      </w:tblPr>
      <w:tblGrid>
        <w:gridCol w:w="431"/>
        <w:gridCol w:w="1265"/>
        <w:gridCol w:w="833"/>
        <w:gridCol w:w="1435"/>
        <w:gridCol w:w="1134"/>
        <w:gridCol w:w="993"/>
        <w:gridCol w:w="1559"/>
        <w:gridCol w:w="1701"/>
        <w:gridCol w:w="850"/>
      </w:tblGrid>
      <w:tr w:rsidR="00FF5F64" w:rsidRPr="00624349" w:rsidTr="00074F4B">
        <w:tc>
          <w:tcPr>
            <w:tcW w:w="431" w:type="dxa"/>
          </w:tcPr>
          <w:p w:rsidR="00FF5F64" w:rsidRPr="00FF5F64" w:rsidRDefault="00FF5F64" w:rsidP="00074F4B">
            <w:pPr>
              <w:pStyle w:val="pc"/>
              <w:rPr>
                <w:b/>
                <w:sz w:val="18"/>
                <w:szCs w:val="18"/>
                <w:lang w:val="en-US"/>
              </w:rPr>
            </w:pPr>
            <w:r w:rsidRPr="00FF5F64">
              <w:rPr>
                <w:b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1265" w:type="dxa"/>
          </w:tcPr>
          <w:p w:rsidR="00FF5F64" w:rsidRPr="00FF5F64" w:rsidRDefault="00FF5F64" w:rsidP="00074F4B">
            <w:pPr>
              <w:pStyle w:val="pj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FF5F64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833" w:type="dxa"/>
          </w:tcPr>
          <w:p w:rsidR="00FF5F64" w:rsidRPr="00FF5F64" w:rsidRDefault="00FF5F64" w:rsidP="00074F4B">
            <w:pPr>
              <w:pStyle w:val="pj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FF5F64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435" w:type="dxa"/>
          </w:tcPr>
          <w:p w:rsidR="00FF5F64" w:rsidRPr="00FF5F64" w:rsidRDefault="00FF5F64" w:rsidP="00074F4B">
            <w:pPr>
              <w:pStyle w:val="pj"/>
              <w:ind w:right="-108"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FF5F64"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</w:tcPr>
          <w:p w:rsidR="00FF5F64" w:rsidRPr="00FF5F64" w:rsidRDefault="00FF5F64" w:rsidP="00074F4B">
            <w:pPr>
              <w:pStyle w:val="pj"/>
              <w:ind w:right="-103"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FF5F64"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993" w:type="dxa"/>
          </w:tcPr>
          <w:p w:rsidR="00FF5F64" w:rsidRPr="00FF5F64" w:rsidRDefault="00FF5F64" w:rsidP="00074F4B">
            <w:pPr>
              <w:pStyle w:val="pj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FF5F64"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1559" w:type="dxa"/>
          </w:tcPr>
          <w:p w:rsidR="00FF5F64" w:rsidRPr="00FF5F64" w:rsidRDefault="00FF5F64" w:rsidP="00074F4B">
            <w:pPr>
              <w:pStyle w:val="pc"/>
              <w:rPr>
                <w:b/>
                <w:sz w:val="18"/>
                <w:szCs w:val="18"/>
                <w:lang w:val="en-US"/>
              </w:rPr>
            </w:pPr>
            <w:r w:rsidRPr="00FF5F64"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701" w:type="dxa"/>
          </w:tcPr>
          <w:p w:rsidR="00FF5F64" w:rsidRPr="00FF5F64" w:rsidRDefault="00FF5F64" w:rsidP="00074F4B">
            <w:pPr>
              <w:pStyle w:val="pj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FF5F64"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850" w:type="dxa"/>
          </w:tcPr>
          <w:p w:rsidR="00FF5F64" w:rsidRPr="00FF5F64" w:rsidRDefault="00FF5F64" w:rsidP="00074F4B">
            <w:pPr>
              <w:pStyle w:val="pj"/>
              <w:ind w:right="-106"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FF5F64">
              <w:rPr>
                <w:b/>
                <w:sz w:val="18"/>
                <w:szCs w:val="18"/>
                <w:lang w:val="en-US"/>
              </w:rPr>
              <w:t>9</w:t>
            </w:r>
          </w:p>
        </w:tc>
      </w:tr>
      <w:tr w:rsidR="00624349" w:rsidRPr="00624349" w:rsidTr="000236B4">
        <w:tc>
          <w:tcPr>
            <w:tcW w:w="431" w:type="dxa"/>
          </w:tcPr>
          <w:p w:rsidR="00FB2A88" w:rsidRPr="00FF5F64" w:rsidRDefault="00FF5F64" w:rsidP="00FB2A88">
            <w:pPr>
              <w:pStyle w:val="pj"/>
              <w:ind w:firstLine="0"/>
              <w:rPr>
                <w:rStyle w:val="s0"/>
                <w:sz w:val="18"/>
                <w:szCs w:val="18"/>
                <w:lang w:val="en-US"/>
              </w:rPr>
            </w:pPr>
            <w:r>
              <w:rPr>
                <w:rStyle w:val="s0"/>
                <w:sz w:val="18"/>
                <w:szCs w:val="18"/>
                <w:lang w:val="en-US"/>
              </w:rPr>
              <w:t xml:space="preserve"> 3</w:t>
            </w:r>
          </w:p>
        </w:tc>
        <w:tc>
          <w:tcPr>
            <w:tcW w:w="1265" w:type="dxa"/>
          </w:tcPr>
          <w:p w:rsidR="00FB2A88" w:rsidRPr="00624349" w:rsidRDefault="00FB2A88" w:rsidP="00624349">
            <w:pPr>
              <w:pStyle w:val="pj"/>
              <w:ind w:firstLine="0"/>
              <w:jc w:val="left"/>
              <w:rPr>
                <w:rStyle w:val="s0"/>
                <w:sz w:val="18"/>
                <w:szCs w:val="18"/>
                <w:lang w:val="en-US"/>
              </w:rPr>
            </w:pPr>
            <w:r w:rsidRPr="00624349">
              <w:rPr>
                <w:sz w:val="18"/>
                <w:szCs w:val="18"/>
                <w:lang w:val="kk-KZ"/>
              </w:rPr>
              <w:t>School or home: Exploring the impact of digital infrastructure on digital literacy of school-age young people in a developing economy</w:t>
            </w:r>
          </w:p>
        </w:tc>
        <w:tc>
          <w:tcPr>
            <w:tcW w:w="833" w:type="dxa"/>
          </w:tcPr>
          <w:p w:rsidR="00FB2A88" w:rsidRPr="00624349" w:rsidRDefault="00FB2A88" w:rsidP="00FB2A88">
            <w:pPr>
              <w:pStyle w:val="pj"/>
              <w:ind w:firstLine="0"/>
              <w:rPr>
                <w:rStyle w:val="s0"/>
                <w:sz w:val="18"/>
                <w:szCs w:val="18"/>
                <w:lang w:val="en-US"/>
              </w:rPr>
            </w:pPr>
          </w:p>
        </w:tc>
        <w:tc>
          <w:tcPr>
            <w:tcW w:w="1435" w:type="dxa"/>
          </w:tcPr>
          <w:p w:rsidR="00D90E2F" w:rsidRDefault="00D90E2F" w:rsidP="008F6237">
            <w:pPr>
              <w:pStyle w:val="pc"/>
              <w:jc w:val="left"/>
              <w:rPr>
                <w:rStyle w:val="s0"/>
                <w:sz w:val="18"/>
                <w:szCs w:val="18"/>
                <w:lang w:val="en-US"/>
              </w:rPr>
            </w:pPr>
            <w:r w:rsidRPr="00D90E2F">
              <w:rPr>
                <w:rStyle w:val="s0"/>
                <w:sz w:val="18"/>
                <w:szCs w:val="18"/>
                <w:lang w:val="en-US"/>
              </w:rPr>
              <w:t xml:space="preserve">Journal of Infrastructure, Policy and Development, 2024, </w:t>
            </w:r>
            <w:r w:rsidR="008F6237">
              <w:rPr>
                <w:sz w:val="18"/>
                <w:szCs w:val="18"/>
                <w:lang w:val="en-US"/>
              </w:rPr>
              <w:t xml:space="preserve">Vol. </w:t>
            </w:r>
            <w:r w:rsidR="008F6237" w:rsidRPr="00624349">
              <w:rPr>
                <w:sz w:val="18"/>
                <w:szCs w:val="18"/>
                <w:lang w:val="en-US"/>
              </w:rPr>
              <w:t>8, No.</w:t>
            </w:r>
            <w:r w:rsidR="008F6237" w:rsidRPr="008F6237">
              <w:rPr>
                <w:sz w:val="18"/>
                <w:szCs w:val="18"/>
                <w:lang w:val="en-US"/>
              </w:rPr>
              <w:t>7</w:t>
            </w:r>
            <w:r w:rsidR="008F6237" w:rsidRPr="00624349">
              <w:rPr>
                <w:sz w:val="18"/>
                <w:szCs w:val="18"/>
                <w:lang w:val="en-US"/>
              </w:rPr>
              <w:t xml:space="preserve">, </w:t>
            </w:r>
            <w:r w:rsidRPr="00D90E2F">
              <w:rPr>
                <w:rStyle w:val="s0"/>
                <w:sz w:val="18"/>
                <w:szCs w:val="18"/>
                <w:lang w:val="en-US"/>
              </w:rPr>
              <w:t>4795</w:t>
            </w:r>
            <w:r>
              <w:rPr>
                <w:rStyle w:val="s0"/>
                <w:sz w:val="18"/>
                <w:szCs w:val="18"/>
                <w:lang w:val="en-US"/>
              </w:rPr>
              <w:t>.</w:t>
            </w:r>
          </w:p>
          <w:p w:rsidR="00D90E2F" w:rsidRDefault="00D90E2F" w:rsidP="00FB2A88">
            <w:pPr>
              <w:pStyle w:val="pj"/>
              <w:ind w:firstLine="0"/>
              <w:rPr>
                <w:rStyle w:val="s0"/>
                <w:sz w:val="18"/>
                <w:szCs w:val="18"/>
                <w:lang w:val="en-US"/>
              </w:rPr>
            </w:pPr>
          </w:p>
          <w:p w:rsidR="00D90E2F" w:rsidRDefault="00C36E55" w:rsidP="00FB2A88">
            <w:pPr>
              <w:pStyle w:val="pj"/>
              <w:ind w:firstLine="0"/>
              <w:rPr>
                <w:sz w:val="18"/>
                <w:szCs w:val="18"/>
                <w:lang w:val="en-US"/>
              </w:rPr>
            </w:pPr>
            <w:hyperlink r:id="rId10" w:history="1">
              <w:r w:rsidR="00AB4639" w:rsidRPr="00552C05">
                <w:rPr>
                  <w:rStyle w:val="a3"/>
                  <w:sz w:val="18"/>
                  <w:szCs w:val="18"/>
                  <w:lang w:val="en-US"/>
                </w:rPr>
                <w:t>https://doi.org/10.24294/jipd.v8i7.4795</w:t>
              </w:r>
            </w:hyperlink>
          </w:p>
          <w:p w:rsidR="00AB4639" w:rsidRDefault="00AB4639" w:rsidP="00FB2A88">
            <w:pPr>
              <w:pStyle w:val="pj"/>
              <w:ind w:firstLine="0"/>
              <w:rPr>
                <w:sz w:val="18"/>
                <w:szCs w:val="18"/>
                <w:lang w:val="en-US"/>
              </w:rPr>
            </w:pPr>
          </w:p>
          <w:p w:rsidR="00D90E2F" w:rsidRDefault="00D90E2F" w:rsidP="00FB2A88">
            <w:pPr>
              <w:pStyle w:val="pj"/>
              <w:ind w:firstLine="0"/>
              <w:rPr>
                <w:sz w:val="18"/>
                <w:szCs w:val="18"/>
                <w:lang w:val="en-US"/>
              </w:rPr>
            </w:pPr>
          </w:p>
          <w:p w:rsidR="00D90E2F" w:rsidRPr="00624349" w:rsidRDefault="00D90E2F" w:rsidP="00D90E2F">
            <w:pPr>
              <w:pStyle w:val="pj"/>
              <w:ind w:firstLine="0"/>
              <w:rPr>
                <w:rStyle w:val="s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FB2A88" w:rsidRPr="00624349" w:rsidRDefault="00FB2A88" w:rsidP="00FB2A88">
            <w:pPr>
              <w:pStyle w:val="pj"/>
              <w:ind w:firstLine="0"/>
              <w:rPr>
                <w:rStyle w:val="s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FB2A88" w:rsidRPr="00624349" w:rsidRDefault="00FB2A88" w:rsidP="00FB2A88">
            <w:pPr>
              <w:pStyle w:val="pj"/>
              <w:ind w:firstLine="0"/>
              <w:rPr>
                <w:rStyle w:val="s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FB2A88" w:rsidRPr="00B53E41" w:rsidRDefault="00624349" w:rsidP="00FB2A88">
            <w:pPr>
              <w:pStyle w:val="pj"/>
              <w:ind w:firstLine="0"/>
              <w:rPr>
                <w:sz w:val="18"/>
                <w:szCs w:val="18"/>
              </w:rPr>
            </w:pPr>
            <w:proofErr w:type="spellStart"/>
            <w:r w:rsidRPr="00624349">
              <w:rPr>
                <w:sz w:val="18"/>
                <w:szCs w:val="18"/>
              </w:rPr>
              <w:t>Cite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24349">
              <w:rPr>
                <w:sz w:val="18"/>
                <w:szCs w:val="18"/>
              </w:rPr>
              <w:t>Score</w:t>
            </w:r>
            <w:proofErr w:type="spellEnd"/>
            <w:r>
              <w:rPr>
                <w:sz w:val="18"/>
                <w:szCs w:val="18"/>
              </w:rPr>
              <w:t>:</w:t>
            </w:r>
            <w:r w:rsidR="00D90E2F" w:rsidRPr="00B53E41">
              <w:rPr>
                <w:sz w:val="18"/>
                <w:szCs w:val="18"/>
              </w:rPr>
              <w:t xml:space="preserve"> 1,0</w:t>
            </w:r>
          </w:p>
          <w:p w:rsidR="00624349" w:rsidRPr="0038673D" w:rsidRDefault="00624349" w:rsidP="00FB2A88">
            <w:pPr>
              <w:pStyle w:val="pj"/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r w:rsidRPr="00624349">
              <w:rPr>
                <w:sz w:val="18"/>
                <w:szCs w:val="18"/>
              </w:rPr>
              <w:t>роцентиль</w:t>
            </w:r>
            <w:proofErr w:type="spellEnd"/>
            <w:r>
              <w:rPr>
                <w:sz w:val="18"/>
                <w:szCs w:val="18"/>
              </w:rPr>
              <w:t>:</w:t>
            </w:r>
            <w:r w:rsidR="00D90E2F" w:rsidRPr="00B53E41">
              <w:rPr>
                <w:sz w:val="18"/>
                <w:szCs w:val="18"/>
              </w:rPr>
              <w:t xml:space="preserve"> 43</w:t>
            </w:r>
          </w:p>
          <w:p w:rsidR="00624349" w:rsidRDefault="00624349" w:rsidP="00624349">
            <w:pPr>
              <w:pStyle w:val="pj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624349">
              <w:rPr>
                <w:sz w:val="18"/>
                <w:szCs w:val="18"/>
              </w:rPr>
              <w:t>бласть науки</w:t>
            </w:r>
            <w:r>
              <w:rPr>
                <w:sz w:val="18"/>
                <w:szCs w:val="18"/>
              </w:rPr>
              <w:t>:</w:t>
            </w:r>
          </w:p>
          <w:p w:rsidR="00D90E2F" w:rsidRDefault="0038673D" w:rsidP="000A1BE0">
            <w:pPr>
              <w:pStyle w:val="pj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Социальные науки</w:t>
            </w:r>
            <w:r w:rsidR="000A1BE0" w:rsidRPr="000A1BE0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разное</w:t>
            </w:r>
            <w:r w:rsidR="000A1BE0" w:rsidRPr="000A1BE0">
              <w:rPr>
                <w:sz w:val="18"/>
                <w:szCs w:val="18"/>
              </w:rPr>
              <w:t>)</w:t>
            </w:r>
          </w:p>
          <w:p w:rsidR="00624349" w:rsidRPr="00624349" w:rsidRDefault="00624349" w:rsidP="00624349">
            <w:pPr>
              <w:pStyle w:val="pj"/>
              <w:ind w:firstLine="0"/>
              <w:rPr>
                <w:rStyle w:val="s0"/>
                <w:sz w:val="18"/>
                <w:szCs w:val="18"/>
              </w:rPr>
            </w:pPr>
          </w:p>
        </w:tc>
        <w:tc>
          <w:tcPr>
            <w:tcW w:w="1701" w:type="dxa"/>
          </w:tcPr>
          <w:p w:rsidR="00FB2A88" w:rsidRPr="00624349" w:rsidRDefault="00FB2A88" w:rsidP="00FB2A88">
            <w:pPr>
              <w:snapToGrid w:val="0"/>
              <w:ind w:right="-99"/>
              <w:rPr>
                <w:sz w:val="18"/>
                <w:szCs w:val="18"/>
                <w:lang w:val="kk-KZ"/>
              </w:rPr>
            </w:pPr>
            <w:r w:rsidRPr="00624349">
              <w:rPr>
                <w:sz w:val="18"/>
                <w:szCs w:val="18"/>
                <w:lang w:val="kk-KZ"/>
              </w:rPr>
              <w:t xml:space="preserve">Joshkun S., </w:t>
            </w:r>
          </w:p>
          <w:p w:rsidR="00FB2A88" w:rsidRPr="00624349" w:rsidRDefault="00FB2A88" w:rsidP="00FB2A88">
            <w:pPr>
              <w:snapToGrid w:val="0"/>
              <w:ind w:right="-99"/>
              <w:rPr>
                <w:sz w:val="18"/>
                <w:szCs w:val="18"/>
                <w:lang w:val="kk-KZ"/>
              </w:rPr>
            </w:pPr>
            <w:r w:rsidRPr="00624349">
              <w:rPr>
                <w:sz w:val="18"/>
                <w:szCs w:val="18"/>
                <w:lang w:val="kk-KZ"/>
              </w:rPr>
              <w:t xml:space="preserve">Kurmanov N., </w:t>
            </w:r>
          </w:p>
          <w:p w:rsidR="00FB2A88" w:rsidRPr="00624349" w:rsidRDefault="00FB2A88" w:rsidP="00FB2A88">
            <w:pPr>
              <w:snapToGrid w:val="0"/>
              <w:ind w:right="-99"/>
              <w:rPr>
                <w:sz w:val="18"/>
                <w:szCs w:val="18"/>
                <w:lang w:val="kk-KZ"/>
              </w:rPr>
            </w:pPr>
            <w:r w:rsidRPr="00624349">
              <w:rPr>
                <w:sz w:val="18"/>
                <w:szCs w:val="18"/>
                <w:lang w:val="kk-KZ"/>
              </w:rPr>
              <w:t>Kabdullina, G.,</w:t>
            </w:r>
          </w:p>
          <w:p w:rsidR="00FB2A88" w:rsidRPr="00624349" w:rsidRDefault="00FB2A88" w:rsidP="00FB2A88">
            <w:pPr>
              <w:snapToGrid w:val="0"/>
              <w:ind w:right="-99"/>
              <w:rPr>
                <w:sz w:val="18"/>
                <w:szCs w:val="18"/>
                <w:lang w:val="kk-KZ"/>
              </w:rPr>
            </w:pPr>
            <w:r w:rsidRPr="00624349">
              <w:rPr>
                <w:sz w:val="18"/>
                <w:szCs w:val="18"/>
                <w:lang w:val="kk-KZ"/>
              </w:rPr>
              <w:t>Bakirbekova А.,</w:t>
            </w:r>
          </w:p>
          <w:p w:rsidR="00FB2A88" w:rsidRPr="00624349" w:rsidRDefault="00FB2A88" w:rsidP="00FB2A88">
            <w:pPr>
              <w:snapToGrid w:val="0"/>
              <w:ind w:right="-99"/>
              <w:rPr>
                <w:sz w:val="18"/>
                <w:szCs w:val="18"/>
                <w:lang w:val="kk-KZ"/>
              </w:rPr>
            </w:pPr>
            <w:r w:rsidRPr="00624349">
              <w:rPr>
                <w:sz w:val="18"/>
                <w:szCs w:val="18"/>
                <w:lang w:val="kk-KZ"/>
              </w:rPr>
              <w:t>Sabyrzhan А.,</w:t>
            </w:r>
          </w:p>
          <w:p w:rsidR="00D90E2F" w:rsidRPr="000A1BE0" w:rsidRDefault="00D90E2F" w:rsidP="00FB2A88">
            <w:pPr>
              <w:snapToGrid w:val="0"/>
              <w:ind w:right="-99"/>
              <w:rPr>
                <w:b/>
                <w:sz w:val="18"/>
                <w:szCs w:val="18"/>
                <w:u w:val="single"/>
                <w:lang w:val="en-US"/>
              </w:rPr>
            </w:pPr>
            <w:r w:rsidRPr="000A1BE0">
              <w:rPr>
                <w:b/>
                <w:sz w:val="18"/>
                <w:szCs w:val="18"/>
                <w:u w:val="single"/>
                <w:lang w:val="kk-KZ"/>
              </w:rPr>
              <w:t xml:space="preserve">Rakhimbekova </w:t>
            </w:r>
            <w:r w:rsidRPr="000A1BE0">
              <w:rPr>
                <w:b/>
                <w:sz w:val="18"/>
                <w:szCs w:val="18"/>
                <w:u w:val="single"/>
                <w:lang w:val="en-US"/>
              </w:rPr>
              <w:t>A.,</w:t>
            </w:r>
          </w:p>
          <w:p w:rsidR="00FB2A88" w:rsidRPr="00624349" w:rsidRDefault="00FB2A88" w:rsidP="00FB2A88">
            <w:pPr>
              <w:snapToGrid w:val="0"/>
              <w:ind w:right="-99"/>
              <w:rPr>
                <w:sz w:val="18"/>
                <w:szCs w:val="18"/>
                <w:lang w:val="kk-KZ"/>
              </w:rPr>
            </w:pPr>
            <w:r w:rsidRPr="00624349">
              <w:rPr>
                <w:sz w:val="18"/>
                <w:szCs w:val="18"/>
                <w:lang w:val="kk-KZ"/>
              </w:rPr>
              <w:t xml:space="preserve">Satbayeva A., </w:t>
            </w:r>
          </w:p>
          <w:p w:rsidR="00FB2A88" w:rsidRPr="00624349" w:rsidRDefault="00FB2A88" w:rsidP="00FB2A88">
            <w:pPr>
              <w:pStyle w:val="pj"/>
              <w:ind w:firstLine="0"/>
              <w:rPr>
                <w:rStyle w:val="s0"/>
                <w:sz w:val="18"/>
                <w:szCs w:val="18"/>
                <w:lang w:val="en-US"/>
              </w:rPr>
            </w:pPr>
            <w:r w:rsidRPr="00624349">
              <w:rPr>
                <w:sz w:val="18"/>
                <w:szCs w:val="18"/>
                <w:lang w:val="kk-KZ"/>
              </w:rPr>
              <w:t>Utegenova Z.</w:t>
            </w:r>
          </w:p>
        </w:tc>
        <w:tc>
          <w:tcPr>
            <w:tcW w:w="850" w:type="dxa"/>
          </w:tcPr>
          <w:p w:rsidR="00FB2A88" w:rsidRPr="00624349" w:rsidRDefault="00624349" w:rsidP="00FB2A88">
            <w:pPr>
              <w:pStyle w:val="pj"/>
              <w:ind w:firstLine="0"/>
              <w:rPr>
                <w:rStyle w:val="s0"/>
                <w:sz w:val="18"/>
                <w:szCs w:val="18"/>
                <w:lang w:val="en-US"/>
              </w:rPr>
            </w:pPr>
            <w:r w:rsidRPr="00624349">
              <w:rPr>
                <w:sz w:val="18"/>
                <w:szCs w:val="18"/>
              </w:rPr>
              <w:t>соавтор</w:t>
            </w:r>
          </w:p>
        </w:tc>
      </w:tr>
    </w:tbl>
    <w:p w:rsidR="008B2152" w:rsidRPr="00FB2A88" w:rsidRDefault="008B2152" w:rsidP="00FF5F64">
      <w:pPr>
        <w:pStyle w:val="pj"/>
        <w:ind w:firstLine="567"/>
        <w:rPr>
          <w:sz w:val="20"/>
          <w:szCs w:val="20"/>
        </w:rPr>
      </w:pPr>
      <w:r w:rsidRPr="00FB2A88">
        <w:rPr>
          <w:rStyle w:val="s0"/>
          <w:lang w:val="en-US"/>
        </w:rPr>
        <w:t> </w:t>
      </w:r>
      <w:r w:rsidRPr="00FB2A88">
        <w:rPr>
          <w:rStyle w:val="s0"/>
          <w:sz w:val="20"/>
          <w:szCs w:val="20"/>
        </w:rPr>
        <w:t xml:space="preserve">* область науки, по которой присвоен указанный квартиль или </w:t>
      </w:r>
      <w:proofErr w:type="spellStart"/>
      <w:r w:rsidRPr="00FB2A88">
        <w:rPr>
          <w:rStyle w:val="s0"/>
          <w:sz w:val="20"/>
          <w:szCs w:val="20"/>
        </w:rPr>
        <w:t>процентиль</w:t>
      </w:r>
      <w:proofErr w:type="spellEnd"/>
      <w:r w:rsidRPr="00FB2A88">
        <w:rPr>
          <w:rStyle w:val="s0"/>
          <w:sz w:val="20"/>
          <w:szCs w:val="20"/>
        </w:rPr>
        <w:t>.</w:t>
      </w:r>
    </w:p>
    <w:p w:rsidR="008B2152" w:rsidRPr="00FB2A88" w:rsidRDefault="008B2152" w:rsidP="00FF5F64">
      <w:pPr>
        <w:pStyle w:val="pj"/>
        <w:ind w:firstLine="567"/>
        <w:rPr>
          <w:sz w:val="20"/>
          <w:szCs w:val="20"/>
        </w:rPr>
      </w:pPr>
      <w:r w:rsidRPr="00FB2A88">
        <w:rPr>
          <w:rStyle w:val="s0"/>
          <w:sz w:val="20"/>
          <w:szCs w:val="20"/>
        </w:rPr>
        <w:t>Область науки должна соответствовать специальности, по которой</w:t>
      </w:r>
      <w:r w:rsidR="00FB2A88">
        <w:rPr>
          <w:rStyle w:val="s0"/>
          <w:sz w:val="20"/>
          <w:szCs w:val="20"/>
        </w:rPr>
        <w:t xml:space="preserve"> </w:t>
      </w:r>
      <w:r w:rsidRPr="00FB2A88">
        <w:rPr>
          <w:rStyle w:val="s0"/>
          <w:sz w:val="20"/>
          <w:szCs w:val="20"/>
        </w:rPr>
        <w:t>запрашивается ученое звание.</w:t>
      </w:r>
    </w:p>
    <w:p w:rsidR="00946884" w:rsidRDefault="00946884"/>
    <w:p w:rsidR="00624349" w:rsidRDefault="00624349"/>
    <w:p w:rsidR="007D3736" w:rsidRDefault="007D3736" w:rsidP="0038673D">
      <w:pPr>
        <w:ind w:firstLine="851"/>
      </w:pPr>
      <w:r>
        <w:t>Соискатель:</w:t>
      </w:r>
    </w:p>
    <w:p w:rsidR="007D3736" w:rsidRDefault="007D3736" w:rsidP="0038673D">
      <w:pPr>
        <w:ind w:firstLine="851"/>
      </w:pPr>
      <w:proofErr w:type="spellStart"/>
      <w:r>
        <w:rPr>
          <w:lang w:val="en-US"/>
        </w:rPr>
        <w:t>Ph</w:t>
      </w:r>
      <w:proofErr w:type="spellEnd"/>
      <w:r w:rsidRPr="007D3736">
        <w:t>.</w:t>
      </w:r>
      <w:r>
        <w:rPr>
          <w:lang w:val="en-US"/>
        </w:rPr>
        <w:t>D</w:t>
      </w:r>
      <w:r w:rsidRPr="007D3736">
        <w:t xml:space="preserve">, </w:t>
      </w:r>
      <w:proofErr w:type="spellStart"/>
      <w:r w:rsidR="00B53E41">
        <w:t>и.о.</w:t>
      </w:r>
      <w:r>
        <w:t>доцент</w:t>
      </w:r>
      <w:r w:rsidR="00B53E41">
        <w:t>а</w:t>
      </w:r>
      <w:proofErr w:type="spellEnd"/>
      <w:r w:rsidR="00B53E41">
        <w:t xml:space="preserve">             </w:t>
      </w:r>
      <w:r>
        <w:t xml:space="preserve">                                                       А.Е. </w:t>
      </w:r>
      <w:proofErr w:type="spellStart"/>
      <w:r>
        <w:t>Рахимбекова</w:t>
      </w:r>
      <w:proofErr w:type="spellEnd"/>
      <w:r>
        <w:t xml:space="preserve"> </w:t>
      </w:r>
    </w:p>
    <w:p w:rsidR="007D3736" w:rsidRDefault="007D3736" w:rsidP="0038673D">
      <w:pPr>
        <w:ind w:firstLine="851"/>
      </w:pPr>
    </w:p>
    <w:p w:rsidR="000236B4" w:rsidRDefault="000236B4" w:rsidP="0038673D">
      <w:pPr>
        <w:tabs>
          <w:tab w:val="left" w:pos="3285"/>
        </w:tabs>
        <w:ind w:firstLine="851"/>
        <w:jc w:val="both"/>
        <w:rPr>
          <w:lang w:val="kk-KZ"/>
        </w:rPr>
      </w:pPr>
    </w:p>
    <w:p w:rsidR="007D3736" w:rsidRPr="007D3736" w:rsidRDefault="007D3736" w:rsidP="0038673D">
      <w:pPr>
        <w:tabs>
          <w:tab w:val="left" w:pos="3285"/>
        </w:tabs>
        <w:ind w:firstLine="851"/>
        <w:jc w:val="both"/>
        <w:rPr>
          <w:lang w:val="kk-KZ"/>
        </w:rPr>
      </w:pPr>
      <w:r w:rsidRPr="007D3736">
        <w:rPr>
          <w:lang w:val="kk-KZ"/>
        </w:rPr>
        <w:t>Список верен</w:t>
      </w:r>
      <w:r>
        <w:rPr>
          <w:lang w:val="kk-KZ"/>
        </w:rPr>
        <w:t>:</w:t>
      </w:r>
    </w:p>
    <w:p w:rsidR="007D3736" w:rsidRPr="007D3736" w:rsidRDefault="007D3736" w:rsidP="0038673D">
      <w:pPr>
        <w:tabs>
          <w:tab w:val="left" w:pos="3285"/>
        </w:tabs>
        <w:ind w:firstLine="851"/>
        <w:jc w:val="both"/>
        <w:rPr>
          <w:bCs/>
          <w:lang w:val="kk-KZ"/>
        </w:rPr>
      </w:pPr>
      <w:r w:rsidRPr="007D3736">
        <w:rPr>
          <w:lang w:val="kk-KZ"/>
        </w:rPr>
        <w:t xml:space="preserve">Ученый секретарь                                                                   </w:t>
      </w:r>
      <w:r w:rsidRPr="007D3736">
        <w:rPr>
          <w:bCs/>
          <w:lang w:val="kk-KZ"/>
        </w:rPr>
        <w:t xml:space="preserve">Р.И. Бурганова </w:t>
      </w:r>
    </w:p>
    <w:p w:rsidR="007D3736" w:rsidRPr="007D3736" w:rsidRDefault="007D3736">
      <w:pPr>
        <w:rPr>
          <w:lang w:val="kk-KZ"/>
        </w:rPr>
      </w:pPr>
    </w:p>
    <w:sectPr w:rsidR="007D3736" w:rsidRPr="007D3736" w:rsidSect="006243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52"/>
    <w:rsid w:val="000236B4"/>
    <w:rsid w:val="000A198C"/>
    <w:rsid w:val="000A1BE0"/>
    <w:rsid w:val="000D0AB6"/>
    <w:rsid w:val="0015026D"/>
    <w:rsid w:val="00163A74"/>
    <w:rsid w:val="00206090"/>
    <w:rsid w:val="0024004D"/>
    <w:rsid w:val="0028541A"/>
    <w:rsid w:val="002A75BB"/>
    <w:rsid w:val="002B6B15"/>
    <w:rsid w:val="002E02DC"/>
    <w:rsid w:val="0038673D"/>
    <w:rsid w:val="003D0344"/>
    <w:rsid w:val="0047183E"/>
    <w:rsid w:val="00624349"/>
    <w:rsid w:val="006B7F0F"/>
    <w:rsid w:val="00743AE0"/>
    <w:rsid w:val="007D3736"/>
    <w:rsid w:val="008B2152"/>
    <w:rsid w:val="008F6237"/>
    <w:rsid w:val="00946884"/>
    <w:rsid w:val="009B35BA"/>
    <w:rsid w:val="00A04B77"/>
    <w:rsid w:val="00A136CA"/>
    <w:rsid w:val="00AB4639"/>
    <w:rsid w:val="00B10EF5"/>
    <w:rsid w:val="00B53E41"/>
    <w:rsid w:val="00B6125A"/>
    <w:rsid w:val="00B62916"/>
    <w:rsid w:val="00C36E55"/>
    <w:rsid w:val="00C475DA"/>
    <w:rsid w:val="00C775FE"/>
    <w:rsid w:val="00C90C72"/>
    <w:rsid w:val="00CC3AEC"/>
    <w:rsid w:val="00CD5110"/>
    <w:rsid w:val="00D63F56"/>
    <w:rsid w:val="00D90E2F"/>
    <w:rsid w:val="00FB2A88"/>
    <w:rsid w:val="00FD2BD9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D45"/>
  <w15:chartTrackingRefBased/>
  <w15:docId w15:val="{EBA9F712-CF35-4832-80E8-4D70BFEB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5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8B2152"/>
    <w:pPr>
      <w:jc w:val="center"/>
    </w:pPr>
    <w:rPr>
      <w:color w:val="000000"/>
    </w:rPr>
  </w:style>
  <w:style w:type="paragraph" w:customStyle="1" w:styleId="pr">
    <w:name w:val="pr"/>
    <w:basedOn w:val="a"/>
    <w:rsid w:val="008B2152"/>
    <w:pPr>
      <w:jc w:val="right"/>
    </w:pPr>
    <w:rPr>
      <w:color w:val="000000"/>
    </w:rPr>
  </w:style>
  <w:style w:type="paragraph" w:customStyle="1" w:styleId="pj">
    <w:name w:val="pj"/>
    <w:basedOn w:val="a"/>
    <w:rsid w:val="008B2152"/>
    <w:pPr>
      <w:ind w:firstLine="400"/>
      <w:jc w:val="both"/>
    </w:pPr>
    <w:rPr>
      <w:color w:val="000000"/>
    </w:rPr>
  </w:style>
  <w:style w:type="character" w:customStyle="1" w:styleId="s0">
    <w:name w:val="s0"/>
    <w:basedOn w:val="a0"/>
    <w:rsid w:val="008B215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uiPriority w:val="99"/>
    <w:unhideWhenUsed/>
    <w:rsid w:val="008B2152"/>
    <w:rPr>
      <w:color w:val="0000FF"/>
      <w:u w:val="single"/>
    </w:rPr>
  </w:style>
  <w:style w:type="paragraph" w:styleId="a4">
    <w:name w:val="footer"/>
    <w:basedOn w:val="a"/>
    <w:link w:val="a5"/>
    <w:unhideWhenUsed/>
    <w:rsid w:val="00FB2A88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</w:rPr>
  </w:style>
  <w:style w:type="character" w:customStyle="1" w:styleId="a5">
    <w:name w:val="Нижний колонтитул Знак"/>
    <w:basedOn w:val="a0"/>
    <w:link w:val="a4"/>
    <w:rsid w:val="00FB2A88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FB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B6B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6B15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No Spacing"/>
    <w:link w:val="aa"/>
    <w:qFormat/>
    <w:rsid w:val="00163A7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link w:val="a9"/>
    <w:rsid w:val="00163A74"/>
    <w:rPr>
      <w:rFonts w:eastAsiaTheme="minorEastAsia"/>
      <w:lang w:eastAsia="ru-RU"/>
    </w:rPr>
  </w:style>
  <w:style w:type="character" w:styleId="ab">
    <w:name w:val="FollowedHyperlink"/>
    <w:basedOn w:val="a0"/>
    <w:uiPriority w:val="99"/>
    <w:semiHidden/>
    <w:unhideWhenUsed/>
    <w:rsid w:val="002060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846/btp.2024.196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x.doi.org/10.21511/bbs.19(1).2024.1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bofscience.com/wos/author/record/ABF-3809-202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rcid.org/0000-0002-4805-752X" TargetMode="External"/><Relationship Id="rId10" Type="http://schemas.openxmlformats.org/officeDocument/2006/relationships/hyperlink" Target="https://doi.org/10.24294/jipd.v8i7.4795" TargetMode="External"/><Relationship Id="rId4" Type="http://schemas.openxmlformats.org/officeDocument/2006/relationships/hyperlink" Target="https://www.scopus.com/authid/detail.uri?authorId=57190621881" TargetMode="External"/><Relationship Id="rId9" Type="http://schemas.openxmlformats.org/officeDocument/2006/relationships/hyperlink" Target="https://doi.org/10.48077/scihor5.2025.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22-123</cp:lastModifiedBy>
  <cp:revision>2</cp:revision>
  <cp:lastPrinted>2025-07-02T11:30:00Z</cp:lastPrinted>
  <dcterms:created xsi:type="dcterms:W3CDTF">2025-07-02T11:31:00Z</dcterms:created>
  <dcterms:modified xsi:type="dcterms:W3CDTF">2025-07-02T11:31:00Z</dcterms:modified>
</cp:coreProperties>
</file>