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BD" w:rsidRDefault="00F012BD" w:rsidP="00F012BD">
      <w:pPr>
        <w:spacing w:after="0" w:line="240" w:lineRule="auto"/>
        <w:jc w:val="center"/>
        <w:rPr>
          <w:rFonts w:asci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/>
          <w:b/>
          <w:bCs/>
          <w:sz w:val="24"/>
          <w:szCs w:val="24"/>
          <w:lang w:val="kk-KZ"/>
        </w:rPr>
        <w:t>Емтихан сұрақтары</w:t>
      </w:r>
    </w:p>
    <w:p w:rsidR="00F012BD" w:rsidRDefault="00F012BD" w:rsidP="00F012BD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kk-KZ"/>
        </w:rPr>
      </w:pPr>
      <w:r>
        <w:rPr>
          <w:rFonts w:ascii="Times New Roman"/>
          <w:b/>
          <w:bCs/>
          <w:sz w:val="24"/>
          <w:szCs w:val="24"/>
          <w:lang w:val="kk-KZ"/>
        </w:rPr>
        <w:t xml:space="preserve"> «8D04107-Қаржы» ББ</w:t>
      </w:r>
    </w:p>
    <w:p w:rsidR="00F012BD" w:rsidRDefault="00F012BD" w:rsidP="00F012BD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kk-KZ"/>
        </w:rPr>
      </w:pPr>
    </w:p>
    <w:p w:rsidR="00F012BD" w:rsidRDefault="00F012BD" w:rsidP="00F012BD">
      <w:pPr>
        <w:spacing w:after="0" w:line="240" w:lineRule="auto"/>
        <w:jc w:val="center"/>
        <w:rPr>
          <w:rFonts w:ascii="Times New Roman"/>
          <w:b/>
          <w:i/>
          <w:sz w:val="24"/>
          <w:szCs w:val="24"/>
          <w:lang w:val="kk-KZ"/>
        </w:rPr>
      </w:pPr>
      <w:r>
        <w:rPr>
          <w:rFonts w:ascii="Times New Roman"/>
          <w:b/>
          <w:i/>
          <w:iCs/>
          <w:sz w:val="24"/>
          <w:szCs w:val="24"/>
          <w:lang w:val="kk-KZ"/>
        </w:rPr>
        <w:t>Блок 1 – Қаржылық менеджмент</w:t>
      </w:r>
      <w:r>
        <w:rPr>
          <w:rFonts w:ascii="Times New Roman"/>
          <w:b/>
          <w:i/>
          <w:sz w:val="24"/>
          <w:szCs w:val="24"/>
          <w:lang w:val="kk-KZ"/>
        </w:rPr>
        <w:t xml:space="preserve"> (жетілдірілген курс)</w:t>
      </w:r>
    </w:p>
    <w:p w:rsidR="00F012BD" w:rsidRDefault="00F012BD" w:rsidP="00F012BD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kk-KZ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012BD">
        <w:rPr>
          <w:rFonts w:ascii="Times New Roman"/>
          <w:sz w:val="24"/>
          <w:szCs w:val="24"/>
          <w:lang w:val="kk-KZ"/>
        </w:rPr>
        <w:t>№</w:t>
      </w:r>
      <w:r w:rsidRPr="00F012BD">
        <w:rPr>
          <w:rFonts w:ascii="Times New Roman"/>
          <w:sz w:val="24"/>
          <w:szCs w:val="24"/>
          <w:lang w:val="kk-KZ"/>
        </w:rPr>
        <w:t>00</w:t>
      </w:r>
      <w:r>
        <w:rPr>
          <w:rFonts w:ascii="Times New Roman"/>
          <w:sz w:val="24"/>
          <w:szCs w:val="24"/>
          <w:lang w:val="kk-KZ"/>
        </w:rPr>
        <w:t>1</w:t>
      </w:r>
    </w:p>
    <w:p w:rsidR="00F012BD" w:rsidRP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012BD">
        <w:rPr>
          <w:rStyle w:val="ezkurwreuab5ozgtqnkl"/>
          <w:rFonts w:ascii="Times New Roman"/>
          <w:sz w:val="24"/>
          <w:szCs w:val="24"/>
          <w:lang w:val="kk-KZ"/>
        </w:rPr>
        <w:t>ҚР</w:t>
      </w:r>
      <w:r w:rsidRPr="00F012BD">
        <w:rPr>
          <w:rFonts w:ascii="Times New Roman"/>
          <w:sz w:val="24"/>
          <w:szCs w:val="24"/>
          <w:lang w:val="kk-KZ"/>
        </w:rPr>
        <w:t xml:space="preserve">-дағы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қаржы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жүйесі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оны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дамыту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стратегиясы</w:t>
      </w:r>
      <w:r w:rsidRPr="00F012BD">
        <w:rPr>
          <w:rFonts w:ascii="Times New Roman"/>
          <w:sz w:val="24"/>
          <w:szCs w:val="24"/>
          <w:lang w:val="kk-KZ"/>
        </w:rPr>
        <w:t>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Қаржылық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менеджментті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ұйымдастырудың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мақсаты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принциптері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Қаржылық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менеджменттің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тұжырымдамалары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категориялары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sz w:val="24"/>
          <w:szCs w:val="24"/>
          <w:lang w:val="kk-KZ"/>
        </w:rPr>
        <w:t>Ковалев В.В. Основы теории финансового менеджмента: учебно-практическое пособие. -М.: Проспект, 2022.-544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Қаржылық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талдаудың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принциптері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логикасы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Кәсіпорынның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қаржылық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есептілігі</w:t>
      </w:r>
      <w:r>
        <w:rPr>
          <w:rFonts w:ascii="Times New Roman"/>
          <w:sz w:val="24"/>
          <w:szCs w:val="24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Тәуекел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кірістілік.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Тәуекелдерді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анықтау,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түрлері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оларды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өлшеу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Бағалы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қағаздар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портфелінің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тәуекелін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бағалау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әдістері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қағаздардың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оңтайлы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портфелін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таңдау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lastRenderedPageBreak/>
        <w:t>Әртараптандыру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тәуекелдерді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басқару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құралы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ретінде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9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Қаржылық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коэффициенттерді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талдау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басқару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шешімдерін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қабылдау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sz w:val="24"/>
          <w:szCs w:val="24"/>
          <w:lang w:val="kk-KZ"/>
        </w:rPr>
        <w:t>Ковалев В.В. Основы теории финансового менеджмента: учебно-практическое пособие. -М.: Проспект, 2022.-544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Қаржы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активтерінің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кірістілігін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бағалау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моделі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Капитал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нарығының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желісі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қағаздар</w:t>
      </w:r>
      <w:r>
        <w:rPr>
          <w:rFonts w:ascii="Times New Roman"/>
          <w:sz w:val="24"/>
          <w:szCs w:val="24"/>
          <w:lang w:val="kk-KZ"/>
        </w:rPr>
        <w:t xml:space="preserve"> нарығының желісі </w:t>
      </w:r>
      <w:r>
        <w:rPr>
          <w:rStyle w:val="ezkurwreuab5ozgtqnkl"/>
          <w:rFonts w:ascii="Times New Roman"/>
          <w:sz w:val="24"/>
          <w:szCs w:val="24"/>
          <w:lang w:val="kk-KZ"/>
        </w:rPr>
        <w:t>(CML)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Капитал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құрылымы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теориясы: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Модильяни-Миллер</w:t>
      </w:r>
      <w:r>
        <w:rPr>
          <w:rFonts w:ascii="Times New Roman"/>
          <w:sz w:val="24"/>
          <w:szCs w:val="24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Капитал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құрылымы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опциондарды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бағалау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теориясы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sz w:val="24"/>
          <w:szCs w:val="24"/>
          <w:lang w:val="kk-KZ"/>
        </w:rPr>
        <w:t>Ковалев В.В. Основы теории финансового менеджмента: учебно-практическое пособие. -М.: Проспект, 2022.-544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Дивидендтік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саясат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пен</w:t>
      </w:r>
      <w:r>
        <w:rPr>
          <w:rFonts w:ascii="Times New Roman"/>
          <w:sz w:val="24"/>
          <w:szCs w:val="24"/>
          <w:lang w:val="kk-KZ"/>
        </w:rPr>
        <w:t xml:space="preserve"> капитал </w:t>
      </w:r>
      <w:r>
        <w:rPr>
          <w:rStyle w:val="ezkurwreuab5ozgtqnkl"/>
          <w:rFonts w:ascii="Times New Roman"/>
          <w:sz w:val="24"/>
          <w:szCs w:val="24"/>
          <w:lang w:val="kk-KZ"/>
        </w:rPr>
        <w:t>құрылымының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компаниялардың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капитал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құнына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әсері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Компанияның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қосылған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құны,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экономикалық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нарықтық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қосылған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құны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lastRenderedPageBreak/>
        <w:t>Өзгертілген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ішкі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кірістілік.</w:t>
      </w:r>
      <w:r>
        <w:rPr>
          <w:rFonts w:ascii="Times New Roman"/>
          <w:sz w:val="24"/>
          <w:szCs w:val="24"/>
        </w:rPr>
        <w:t xml:space="preserve"> Әр </w:t>
      </w:r>
      <w:r>
        <w:rPr>
          <w:rStyle w:val="ezkurwreuab5ozgtqnkl"/>
          <w:rFonts w:ascii="Times New Roman"/>
          <w:sz w:val="24"/>
          <w:szCs w:val="24"/>
        </w:rPr>
        <w:t>түрлі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критерийлерді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салыстыру.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Болашақ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шығындардың</w:t>
      </w:r>
      <w:r>
        <w:rPr>
          <w:rFonts w:ascii="Times New Roman"/>
          <w:sz w:val="24"/>
          <w:szCs w:val="24"/>
        </w:rPr>
        <w:t xml:space="preserve"> ағымдағы </w:t>
      </w:r>
      <w:r>
        <w:rPr>
          <w:rStyle w:val="ezkurwreuab5ozgtqnkl"/>
          <w:rFonts w:ascii="Times New Roman"/>
          <w:sz w:val="24"/>
          <w:szCs w:val="24"/>
        </w:rPr>
        <w:t>құны</w:t>
      </w:r>
      <w:r>
        <w:rPr>
          <w:rFonts w:ascii="Times New Roman"/>
          <w:sz w:val="24"/>
          <w:szCs w:val="24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Қаржылық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менеджменттің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стратегиясы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тактикасы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Операциялық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левередждің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күші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іскерлік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(операциялық)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тәуекел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Компанияның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кірісі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айналым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қаражатын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</w:t>
      </w:r>
      <w:r>
        <w:rPr>
          <w:rFonts w:ascii="Times New Roman"/>
          <w:sz w:val="24"/>
          <w:szCs w:val="24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</w:t>
      </w:r>
      <w:r>
        <w:rPr>
          <w:rFonts w:ascii="Times New Roman"/>
          <w:sz w:val="24"/>
          <w:szCs w:val="24"/>
          <w:lang w:val="kk-KZ"/>
        </w:rPr>
        <w:t>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Компанияның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ұзақ</w:t>
      </w:r>
      <w:r>
        <w:rPr>
          <w:rFonts w:ascii="Times New Roman"/>
          <w:sz w:val="24"/>
          <w:szCs w:val="24"/>
          <w:lang w:val="kk-KZ"/>
        </w:rPr>
        <w:t xml:space="preserve"> мерзімді </w:t>
      </w:r>
      <w:r>
        <w:rPr>
          <w:rStyle w:val="ezkurwreuab5ozgtqnkl"/>
          <w:rFonts w:ascii="Times New Roman"/>
          <w:sz w:val="24"/>
          <w:szCs w:val="24"/>
          <w:lang w:val="kk-KZ"/>
        </w:rPr>
        <w:t>қаржылық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жоспарлауы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</w:t>
      </w:r>
      <w:r>
        <w:rPr>
          <w:rFonts w:ascii="Times New Roman"/>
          <w:sz w:val="24"/>
          <w:szCs w:val="24"/>
          <w:lang w:val="kk-KZ"/>
        </w:rPr>
        <w:t>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Инвестициялық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жобаның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ақша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ағымын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болжау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Ұзақ</w:t>
      </w:r>
      <w:r>
        <w:rPr>
          <w:rFonts w:ascii="Times New Roman"/>
          <w:sz w:val="24"/>
          <w:szCs w:val="24"/>
          <w:lang w:val="kk-KZ"/>
        </w:rPr>
        <w:t xml:space="preserve"> мерзімді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қағаздарды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бағалау.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Дивидендтерді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дисконттау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моделін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бағалау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Дивидендтік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саясатты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қалыптастырудың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үш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тәсілі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дивидендтік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әдістемесі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lastRenderedPageBreak/>
        <w:t>Айналым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қаражаттарының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қажеттіліктерін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қаржыландыру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стратегиясы.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Қысқа</w:t>
      </w:r>
      <w:r>
        <w:rPr>
          <w:rFonts w:ascii="Times New Roman"/>
          <w:sz w:val="24"/>
          <w:szCs w:val="24"/>
        </w:rPr>
        <w:t xml:space="preserve"> мерзімді </w:t>
      </w:r>
      <w:r>
        <w:rPr>
          <w:rStyle w:val="ezkurwreuab5ozgtqnkl"/>
          <w:rFonts w:ascii="Times New Roman"/>
          <w:sz w:val="24"/>
          <w:szCs w:val="24"/>
        </w:rPr>
        <w:t>қаржыландыру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көздері</w:t>
      </w:r>
      <w:r>
        <w:rPr>
          <w:rFonts w:ascii="Times New Roman"/>
          <w:sz w:val="24"/>
          <w:szCs w:val="24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Капиталдың</w:t>
      </w:r>
      <w:r>
        <w:rPr>
          <w:rFonts w:ascii="Times New Roman"/>
          <w:sz w:val="24"/>
          <w:szCs w:val="24"/>
          <w:lang w:val="kk-KZ"/>
        </w:rPr>
        <w:t xml:space="preserve"> орташа </w:t>
      </w:r>
      <w:r>
        <w:rPr>
          <w:rStyle w:val="ezkurwreuab5ozgtqnkl"/>
          <w:rFonts w:ascii="Times New Roman"/>
          <w:sz w:val="24"/>
          <w:szCs w:val="24"/>
          <w:lang w:val="kk-KZ"/>
        </w:rPr>
        <w:t>өлшенген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құны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кірістіліктің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ішкі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нормасы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>}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Қаржылық,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инвестициялық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операциялық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қызметтен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түсетін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ақша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ағымы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>
        <w:rPr>
          <w:rFonts w:ascii="Times New Roman"/>
          <w:sz w:val="24"/>
          <w:szCs w:val="24"/>
        </w:rPr>
        <w:t xml:space="preserve">}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027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Инвестициялар: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мәні,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түрлері,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факторлары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Инвестициялық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жобалардың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тиімділігін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бағалау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әдістері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"Кірістілік"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санаты,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дербес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тәуекел,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портфельдік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тәуекел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Қысқа</w:t>
      </w:r>
      <w:r>
        <w:rPr>
          <w:rFonts w:ascii="Times New Roman"/>
          <w:sz w:val="24"/>
          <w:szCs w:val="24"/>
          <w:lang w:val="kk-KZ"/>
        </w:rPr>
        <w:t xml:space="preserve"> мерзімді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қағаздарды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басқару: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өтімді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қағаздарды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таңдау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критерийлері,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агрессивті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инвестициялау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саясаты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Қаржылық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жоспарлаудың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міндеттері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принциптері.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Қаржылық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жоспар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оны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жасау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әдістері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Кәсіпорынның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қаржылық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тұрақтылығының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түсінігі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түрлері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Бюджеттеу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қаржылық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жоспарлау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құралы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ретінде.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Бюджет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түрлері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Қызмет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түрлері</w:t>
      </w:r>
      <w:r>
        <w:rPr>
          <w:rFonts w:ascii="Times New Roman"/>
          <w:sz w:val="24"/>
          <w:szCs w:val="24"/>
          <w:lang w:val="kk-KZ"/>
        </w:rPr>
        <w:t xml:space="preserve"> бойынша </w:t>
      </w:r>
      <w:r>
        <w:rPr>
          <w:rStyle w:val="ezkurwreuab5ozgtqnkl"/>
          <w:rFonts w:ascii="Times New Roman"/>
          <w:sz w:val="24"/>
          <w:szCs w:val="24"/>
          <w:lang w:val="kk-KZ"/>
        </w:rPr>
        <w:t>ақша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ағымдарын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жоспарлау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Шаруашылық жүргізуші </w:t>
      </w:r>
      <w:r>
        <w:rPr>
          <w:rStyle w:val="ezkurwreuab5ozgtqnkl"/>
          <w:rFonts w:ascii="Times New Roman"/>
          <w:sz w:val="24"/>
          <w:szCs w:val="24"/>
        </w:rPr>
        <w:t>субъектінің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өтімділігі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төлем </w:t>
      </w:r>
      <w:r>
        <w:rPr>
          <w:rStyle w:val="ezkurwreuab5ozgtqnkl"/>
          <w:rFonts w:ascii="Times New Roman"/>
          <w:sz w:val="24"/>
          <w:szCs w:val="24"/>
        </w:rPr>
        <w:t>қабілеттілігі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Кәсіпорынның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айналым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капиталын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Ақша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қаражаттарын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өтімді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қағаздарды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басқару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Баумол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Моделі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Миллер-Орр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Моделі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lastRenderedPageBreak/>
        <w:t>№</w:t>
      </w:r>
      <w:r>
        <w:rPr>
          <w:rFonts w:ascii="Times New Roman"/>
          <w:sz w:val="24"/>
          <w:szCs w:val="24"/>
        </w:rPr>
        <w:t>040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Стоун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Моделі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</w:t>
      </w:r>
      <w:r>
        <w:rPr>
          <w:rFonts w:ascii="Times New Roman"/>
          <w:sz w:val="24"/>
          <w:szCs w:val="24"/>
          <w:lang w:val="kk-KZ"/>
        </w:rPr>
        <w:t>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Басқарушылық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талдаудың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мақсаттары,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міндеттері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Басқарушылық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талдау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әдістері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Марж</w:t>
      </w:r>
      <w:r>
        <w:rPr>
          <w:rStyle w:val="ezkurwreuab5ozgtqnkl"/>
          <w:rFonts w:ascii="Times New Roman"/>
          <w:sz w:val="24"/>
          <w:szCs w:val="24"/>
          <w:lang w:val="kk-KZ"/>
        </w:rPr>
        <w:t>иналд</w:t>
      </w:r>
      <w:r>
        <w:rPr>
          <w:rStyle w:val="ezkurwreuab5ozgtqnkl"/>
          <w:rFonts w:ascii="Times New Roman"/>
          <w:sz w:val="24"/>
          <w:szCs w:val="24"/>
        </w:rPr>
        <w:t>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талдау,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негізгі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кезеңдер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Марж</w:t>
      </w:r>
      <w:r>
        <w:rPr>
          <w:rStyle w:val="ezkurwreuab5ozgtqnkl"/>
          <w:rFonts w:ascii="Times New Roman"/>
          <w:sz w:val="24"/>
          <w:szCs w:val="24"/>
          <w:lang w:val="kk-KZ"/>
        </w:rPr>
        <w:t>иналд</w:t>
      </w:r>
      <w:r>
        <w:rPr>
          <w:rStyle w:val="ezkurwreuab5ozgtqnkl"/>
          <w:rFonts w:ascii="Times New Roman"/>
          <w:sz w:val="24"/>
          <w:szCs w:val="24"/>
        </w:rPr>
        <w:t>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талдау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әдістемесі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Айналым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капиталын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басқару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саясатының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түрлері: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агрессивті,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консервативті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қалыпты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Капиталдың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оңтайлы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құрылымы</w:t>
      </w:r>
      <w:r>
        <w:rPr>
          <w:rFonts w:ascii="Times New Roman"/>
          <w:sz w:val="24"/>
          <w:szCs w:val="24"/>
          <w:lang w:val="kk-KZ"/>
        </w:rPr>
        <w:t xml:space="preserve">,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тәсілдердің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сипаттамасы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Портфельді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басқару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негіздері.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Тиімді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портфолио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Қаржыны басқарудың принциптері, функциялары және механизмі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Тиімді қаржы нарықтары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Нарықтық тәуекел жағдайындағы өндірістік және қаржылық тәуекелдер.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</w:t>
      </w:r>
      <w:r>
        <w:rPr>
          <w:rFonts w:ascii="Times New Roman"/>
          <w:sz w:val="24"/>
          <w:szCs w:val="24"/>
          <w:lang w:val="kk-KZ"/>
        </w:rPr>
        <w:t>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Компанияның/активтердің құнын бағалау әдістері мен үлгілері (құн, кіріс, нарықтық/салыстырмалы тәсілдер).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Әртараптандырылатын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нарықтық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тәуекелді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салыстыру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Бета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коэффициенті</w:t>
      </w:r>
      <w:r>
        <w:rPr>
          <w:rFonts w:ascii="Times New Roman"/>
          <w:sz w:val="24"/>
          <w:szCs w:val="24"/>
        </w:rPr>
        <w:t xml:space="preserve"> туралы </w:t>
      </w:r>
      <w:r>
        <w:rPr>
          <w:rStyle w:val="ezkurwreuab5ozgtqnkl"/>
          <w:rFonts w:ascii="Times New Roman"/>
          <w:sz w:val="24"/>
          <w:szCs w:val="24"/>
        </w:rPr>
        <w:t>түсінік</w:t>
      </w:r>
      <w:r>
        <w:rPr>
          <w:rFonts w:ascii="Times New Roman"/>
          <w:sz w:val="24"/>
          <w:szCs w:val="24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Капитал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активтеріне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баға</w:t>
      </w:r>
      <w:r>
        <w:rPr>
          <w:rFonts w:ascii="Times New Roman"/>
          <w:sz w:val="24"/>
          <w:szCs w:val="24"/>
        </w:rPr>
        <w:t xml:space="preserve"> белгілеу </w:t>
      </w:r>
      <w:r>
        <w:rPr>
          <w:rStyle w:val="ezkurwreuab5ozgtqnkl"/>
          <w:rFonts w:ascii="Times New Roman"/>
          <w:sz w:val="24"/>
          <w:szCs w:val="24"/>
        </w:rPr>
        <w:t>моделі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Ковариация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корреляция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коэффициенті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lastRenderedPageBreak/>
        <w:t>Капитал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құрылымына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теориялық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көзқарастар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Капитал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салымдарын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таңдау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критерийлері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Кәсіпорындардың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дивидендтік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саясаты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Қайта </w:t>
      </w:r>
      <w:r>
        <w:rPr>
          <w:rStyle w:val="ezkurwreuab5ozgtqnkl"/>
          <w:rFonts w:ascii="Times New Roman"/>
          <w:sz w:val="24"/>
          <w:szCs w:val="24"/>
        </w:rPr>
        <w:t>құрылымдау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процесі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түрлері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Кәсіпорынды</w:t>
      </w:r>
      <w:r>
        <w:rPr>
          <w:rFonts w:ascii="Times New Roman"/>
          <w:sz w:val="24"/>
          <w:szCs w:val="24"/>
        </w:rPr>
        <w:t xml:space="preserve"> қайта </w:t>
      </w:r>
      <w:r>
        <w:rPr>
          <w:rStyle w:val="ezkurwreuab5ozgtqnkl"/>
          <w:rFonts w:ascii="Times New Roman"/>
          <w:sz w:val="24"/>
          <w:szCs w:val="24"/>
        </w:rPr>
        <w:t>құрылымдау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бағыты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Компанияны</w:t>
      </w:r>
      <w:r>
        <w:rPr>
          <w:rFonts w:ascii="Times New Roman"/>
          <w:sz w:val="24"/>
          <w:szCs w:val="24"/>
        </w:rPr>
        <w:t xml:space="preserve"> қайта </w:t>
      </w:r>
      <w:r>
        <w:rPr>
          <w:rStyle w:val="ezkurwreuab5ozgtqnkl"/>
          <w:rFonts w:ascii="Times New Roman"/>
          <w:sz w:val="24"/>
          <w:szCs w:val="24"/>
        </w:rPr>
        <w:t>құрылымдау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кезеңдері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CFA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институты,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GIPS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халықаралық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стандарттары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Стандарттардың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сипаттамалары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sz w:val="24"/>
          <w:szCs w:val="24"/>
          <w:lang w:val="kk-KZ"/>
        </w:rPr>
        <w:t xml:space="preserve">Ювица Н.В. Финансовый менеджмент: учебное пособие. - </w:t>
      </w:r>
      <w:r>
        <w:rPr>
          <w:rFonts w:ascii="Times New Roman"/>
          <w:sz w:val="24"/>
          <w:szCs w:val="24"/>
          <w:lang w:val="kk-KZ"/>
        </w:rPr>
        <w:t>Алматы: Қазақ университеті, 2020. – 236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Инвестициялардың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нәтижелерін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бағалаудың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жаһандық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стандарттарының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орындылығы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GIPS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стандарттарын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аймақтық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деңгейде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бөлу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Қаржы-шаруашылық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кешенді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талдаудың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мазмұны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рәсімдері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Кәсіпорын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қызметін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аналитикалық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бағалау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тәсілдері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Ұйым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активтерінің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құрамын,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құрылымын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динамикасын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талдау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Герасименко А. Финансовый менеджмент для практиков. – М.: Издательство Альпина Паблишер, 2021. – 999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Кәсіпорынның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банкроттығының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дұрыстығын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талдау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/>
          <w:bCs/>
          <w:color w:val="000000"/>
          <w:sz w:val="24"/>
          <w:szCs w:val="24"/>
          <w:lang w:val="kk-KZ"/>
        </w:rPr>
        <w:t xml:space="preserve">Финансовый менеджмент: учебное пособие / С. Осербайулы и др. - </w:t>
      </w:r>
      <w:r>
        <w:rPr>
          <w:rFonts w:ascii="Times New Roman"/>
          <w:sz w:val="24"/>
          <w:szCs w:val="24"/>
          <w:lang w:val="kk-KZ"/>
        </w:rPr>
        <w:t>Алматы: Қазақ университеті, 2019. – 260 с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>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070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Кәсіпорынның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банкроттығын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талдау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дамыту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әдістері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F012BD" w:rsidRDefault="00F012BD" w:rsidP="00F012BD">
      <w:pPr>
        <w:tabs>
          <w:tab w:val="left" w:pos="180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Шайхутдинова А.К. Финансовый менеджмент (продвинутый курс) и финансовый анализ: Учебное пособие. – Алматы: Университет «Туран», 2018. – 156 с.</w:t>
      </w:r>
    </w:p>
    <w:p w:rsidR="00F012BD" w:rsidRDefault="00F012BD" w:rsidP="00F012BD">
      <w:pPr>
        <w:spacing w:after="0" w:line="240" w:lineRule="auto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center"/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b/>
          <w:i/>
          <w:iCs/>
          <w:sz w:val="24"/>
          <w:szCs w:val="24"/>
        </w:rPr>
        <w:br w:type="page"/>
      </w:r>
      <w:r>
        <w:rPr>
          <w:rFonts w:ascii="Times New Roman"/>
          <w:b/>
          <w:i/>
          <w:iCs/>
          <w:sz w:val="24"/>
          <w:szCs w:val="24"/>
        </w:rPr>
        <w:lastRenderedPageBreak/>
        <w:t>Блок 2</w:t>
      </w:r>
      <w:r>
        <w:rPr>
          <w:rFonts w:ascii="Times New Roman"/>
          <w:b/>
          <w:i/>
          <w:iCs/>
          <w:sz w:val="24"/>
          <w:szCs w:val="24"/>
          <w:lang w:val="kk-KZ"/>
        </w:rPr>
        <w:t xml:space="preserve"> – </w:t>
      </w:r>
      <w:r>
        <w:rPr>
          <w:rFonts w:ascii="Times New Roman"/>
          <w:b/>
          <w:i/>
          <w:sz w:val="24"/>
          <w:szCs w:val="24"/>
          <w:lang w:val="kk-KZ"/>
        </w:rPr>
        <w:t>Кредиттік жүйенің инфрақұрылымы</w:t>
      </w:r>
    </w:p>
    <w:p w:rsidR="00F012BD" w:rsidRDefault="00F012BD" w:rsidP="00F012BD">
      <w:pPr>
        <w:spacing w:after="0" w:line="240" w:lineRule="auto"/>
        <w:jc w:val="center"/>
        <w:rPr>
          <w:rFonts w:ascii="Times New Roman"/>
          <w:b/>
          <w:i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жүйесінің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мәні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неде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Қазақстанда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кезеңдері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инфрақұрылымының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мазмұнын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ұйымдарды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дамытудағы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рөлін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ашыңыз.</w:t>
      </w:r>
      <w:r>
        <w:rPr>
          <w:rFonts w:ascii="Times New Roman"/>
          <w:sz w:val="24"/>
          <w:szCs w:val="24"/>
          <w:lang w:val="kk-KZ"/>
        </w:rPr>
        <w:t xml:space="preserve">  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3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  <w:r>
        <w:rPr>
          <w:rStyle w:val="ezkurwreuab5ozgtqnkl"/>
          <w:rFonts w:ascii="Times New Roman"/>
          <w:sz w:val="24"/>
          <w:szCs w:val="24"/>
        </w:rPr>
        <w:t>Банк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инфрақұрылымының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ерекшеліктері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қандай?</w:t>
      </w:r>
      <w:r>
        <w:rPr>
          <w:rFonts w:ascii="Times New Roman"/>
          <w:sz w:val="24"/>
          <w:szCs w:val="24"/>
        </w:rPr>
        <w:t xml:space="preserve"> 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4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жүйені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дамытудағы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инфрақұрылымдық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институттардың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рөлі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инфрақұрылымның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институционалдық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элементтерін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сипаттаңыз.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инфрақұрылымның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функционалды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элементтерінің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мазмұнын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ашыңыз</w:t>
      </w:r>
      <w:r>
        <w:rPr>
          <w:rFonts w:ascii="Times New Roman"/>
          <w:sz w:val="24"/>
          <w:szCs w:val="24"/>
          <w:lang w:val="kk-KZ"/>
        </w:rPr>
        <w:t>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Инфрақұрылым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ұғымдарының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арақатынасы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>
        <w:rPr>
          <w:rFonts w:ascii="Times New Roman"/>
          <w:sz w:val="24"/>
          <w:szCs w:val="24"/>
          <w:lang w:val="kk-KZ"/>
        </w:rPr>
        <w:t xml:space="preserve"> 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Банктік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банктік</w:t>
      </w:r>
      <w:r>
        <w:rPr>
          <w:rFonts w:ascii="Times New Roman"/>
          <w:sz w:val="24"/>
          <w:szCs w:val="24"/>
        </w:rPr>
        <w:t xml:space="preserve"> емес </w:t>
      </w:r>
      <w:r>
        <w:rPr>
          <w:rStyle w:val="ezkurwreuab5ozgtqnkl"/>
          <w:rFonts w:ascii="Times New Roman"/>
          <w:sz w:val="24"/>
          <w:szCs w:val="24"/>
        </w:rPr>
        <w:t>несиелік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институттардың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мәні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неде?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</w:t>
      </w:r>
      <w:r>
        <w:rPr>
          <w:rFonts w:ascii="Times New Roman"/>
          <w:sz w:val="24"/>
          <w:szCs w:val="24"/>
          <w:lang w:val="kk-KZ"/>
        </w:rPr>
        <w:t>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ҚР</w:t>
      </w:r>
      <w:r>
        <w:rPr>
          <w:rFonts w:ascii="Times New Roman"/>
          <w:sz w:val="24"/>
          <w:szCs w:val="24"/>
          <w:lang w:val="kk-KZ"/>
        </w:rPr>
        <w:t xml:space="preserve">-дағы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жүйелерінің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жіктемесін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беріңіз.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жүйені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дамыту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үшін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жүйелерінің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рөлі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011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ҚР</w:t>
      </w:r>
      <w:r>
        <w:rPr>
          <w:rFonts w:ascii="Times New Roman"/>
          <w:sz w:val="24"/>
          <w:szCs w:val="24"/>
          <w:lang w:val="kk-KZ"/>
        </w:rPr>
        <w:t xml:space="preserve">-да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жүйелерінің</w:t>
      </w:r>
      <w:r>
        <w:rPr>
          <w:rFonts w:ascii="Times New Roman"/>
          <w:sz w:val="24"/>
          <w:szCs w:val="24"/>
          <w:lang w:val="kk-KZ"/>
        </w:rPr>
        <w:t xml:space="preserve"> жұмыс </w:t>
      </w:r>
      <w:r>
        <w:rPr>
          <w:rStyle w:val="ezkurwreuab5ozgtqnkl"/>
          <w:rFonts w:ascii="Times New Roman"/>
          <w:sz w:val="24"/>
          <w:szCs w:val="24"/>
          <w:lang w:val="kk-KZ"/>
        </w:rPr>
        <w:t>істеуінің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құқықтық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негіздері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012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  <w:r>
        <w:rPr>
          <w:rStyle w:val="ezkurwreuab5ozgtqnkl"/>
          <w:rFonts w:ascii="Times New Roman"/>
          <w:sz w:val="24"/>
          <w:szCs w:val="24"/>
        </w:rPr>
        <w:t>Қазақстан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экономикасындағы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төлем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жүйелерінің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рөлі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Жүйелік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маңызы</w:t>
      </w:r>
      <w:r>
        <w:rPr>
          <w:rFonts w:ascii="Times New Roman"/>
          <w:sz w:val="24"/>
          <w:szCs w:val="24"/>
          <w:lang w:val="kk-KZ"/>
        </w:rPr>
        <w:t xml:space="preserve"> бар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жүйесіне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сипаттама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беріңіз-ҚР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ҰБ</w:t>
      </w:r>
      <w:r>
        <w:rPr>
          <w:rFonts w:ascii="Times New Roman"/>
          <w:sz w:val="24"/>
          <w:szCs w:val="24"/>
          <w:lang w:val="kk-KZ"/>
        </w:rPr>
        <w:t xml:space="preserve"> ШОБ</w:t>
      </w:r>
      <w:r>
        <w:rPr>
          <w:rStyle w:val="ezkurwreuab5ozgtqnkl"/>
          <w:rFonts w:ascii="Times New Roman"/>
          <w:sz w:val="24"/>
          <w:szCs w:val="24"/>
          <w:lang w:val="kk-KZ"/>
        </w:rPr>
        <w:t>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Ұлттық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корпорациясының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("ҰКП"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АҚ)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ұйымдық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құрылымын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сипаттаңыз</w:t>
      </w:r>
      <w:r>
        <w:rPr>
          <w:rFonts w:ascii="Times New Roman"/>
          <w:sz w:val="24"/>
          <w:szCs w:val="24"/>
          <w:lang w:val="kk-KZ"/>
        </w:rPr>
        <w:t xml:space="preserve"> – ҚБЕО құқықтық </w:t>
      </w:r>
      <w:r>
        <w:rPr>
          <w:rStyle w:val="ezkurwreuab5ozgtqnkl"/>
          <w:rFonts w:ascii="Times New Roman"/>
          <w:sz w:val="24"/>
          <w:szCs w:val="24"/>
          <w:lang w:val="kk-KZ"/>
        </w:rPr>
        <w:t>мұрагері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жүйесіндегі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рөлі</w:t>
      </w:r>
      <w:r>
        <w:rPr>
          <w:rFonts w:ascii="Times New Roman"/>
          <w:sz w:val="24"/>
          <w:szCs w:val="24"/>
          <w:lang w:val="kk-KZ"/>
        </w:rPr>
        <w:t>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015</w:t>
      </w:r>
    </w:p>
    <w:p w:rsidR="00F012BD" w:rsidRDefault="00F012BD" w:rsidP="00F012BD">
      <w:pPr>
        <w:pStyle w:val="af2"/>
        <w:shd w:val="clear" w:color="auto" w:fill="FFFFFF"/>
        <w:tabs>
          <w:tab w:val="left" w:pos="-142"/>
          <w:tab w:val="left" w:pos="200"/>
        </w:tabs>
        <w:spacing w:after="0" w:line="240" w:lineRule="auto"/>
        <w:ind w:left="0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ШОБ-банкаралық ақша аудару жүйесінің негізгі функциялары мен операциялары 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"Ұлттық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корпорациясы"АҚ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мақсаттары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түрлерін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атаңыз</w:t>
      </w:r>
      <w:r>
        <w:rPr>
          <w:rFonts w:ascii="Times New Roman"/>
          <w:sz w:val="24"/>
          <w:szCs w:val="24"/>
          <w:lang w:val="kk-KZ"/>
        </w:rPr>
        <w:t>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Банкаралық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клирингтің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мәнін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Қазақстандағы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ерекшеліктерін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түсіндіріңіз.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Банкаралық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клирингті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өткізудің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ұйымдастырушылық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негіздерін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сипаттаңыз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Қазақстанда.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"ҰКП"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элементтері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ретінде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БХАЖ,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АТҚАЖ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КО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функциялары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020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Дүниежүзілік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банкаралық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қоғамдастықтың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"ҰКП"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АҚ</w:t>
      </w:r>
      <w:r>
        <w:rPr>
          <w:rFonts w:ascii="Times New Roman"/>
          <w:sz w:val="24"/>
          <w:szCs w:val="24"/>
          <w:lang w:val="kk-KZ"/>
        </w:rPr>
        <w:t xml:space="preserve">-дағы </w:t>
      </w:r>
      <w:r>
        <w:rPr>
          <w:rStyle w:val="ezkurwreuab5ozgtqnkl"/>
          <w:rFonts w:ascii="Times New Roman"/>
          <w:sz w:val="24"/>
          <w:szCs w:val="24"/>
          <w:lang w:val="kk-KZ"/>
        </w:rPr>
        <w:t>орны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маңыздылығына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сипаттама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беріңіз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қаржылық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телекоммуникация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(SWIFT).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021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"ҰКП"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банкаралық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жүйесіндегі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орны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мәніне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сипаттама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беріңіз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карточкалар-ШОБ,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VISA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Master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Card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</w:t>
      </w:r>
      <w:r>
        <w:rPr>
          <w:rFonts w:ascii="Times New Roman"/>
          <w:sz w:val="24"/>
          <w:szCs w:val="24"/>
          <w:lang w:val="kk-KZ"/>
        </w:rPr>
        <w:t>. б.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022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карточкаларының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банкаралық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жүйесі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(ШОБ)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оның</w:t>
      </w:r>
      <w:r>
        <w:rPr>
          <w:rFonts w:ascii="Times New Roman"/>
          <w:sz w:val="24"/>
          <w:szCs w:val="24"/>
          <w:lang w:val="kk-KZ"/>
        </w:rPr>
        <w:t xml:space="preserve"> жай-</w:t>
      </w:r>
      <w:r>
        <w:rPr>
          <w:rStyle w:val="ezkurwreuab5ozgtqnkl"/>
          <w:rFonts w:ascii="Times New Roman"/>
          <w:sz w:val="24"/>
          <w:szCs w:val="24"/>
          <w:lang w:val="kk-KZ"/>
        </w:rPr>
        <w:t>күйіне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әсері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айналымы.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023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ҚР</w:t>
      </w:r>
      <w:r>
        <w:rPr>
          <w:rFonts w:ascii="Times New Roman"/>
          <w:sz w:val="24"/>
          <w:szCs w:val="24"/>
          <w:lang w:val="kk-KZ"/>
        </w:rPr>
        <w:t xml:space="preserve">-дағы </w:t>
      </w:r>
      <w:r>
        <w:rPr>
          <w:rStyle w:val="ezkurwreuab5ozgtqnkl"/>
          <w:rFonts w:ascii="Times New Roman"/>
          <w:sz w:val="24"/>
          <w:szCs w:val="24"/>
          <w:lang w:val="kk-KZ"/>
        </w:rPr>
        <w:t>кредиттік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реттеу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органдары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олардың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мақсаттары.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024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реттеудің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қажеттілігі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мәні.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025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ҚР</w:t>
      </w:r>
      <w:r>
        <w:rPr>
          <w:rFonts w:ascii="Times New Roman"/>
          <w:sz w:val="24"/>
          <w:szCs w:val="24"/>
        </w:rPr>
        <w:t xml:space="preserve">-дағы </w:t>
      </w:r>
      <w:r>
        <w:rPr>
          <w:rStyle w:val="ezkurwreuab5ozgtqnkl"/>
          <w:rFonts w:ascii="Times New Roman"/>
          <w:sz w:val="24"/>
          <w:szCs w:val="24"/>
        </w:rPr>
        <w:t>кредиттік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қызметті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реттеудің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экономикалық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құқықтық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негіздері.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026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Қаржы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нарығын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реттеу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дамыту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агенттігінің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(ҚНРДД)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функциялары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рөлі.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027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Қазақстанның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кредит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саласындағы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реттеуші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органдардың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кезеңдері.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Кредиттік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реттеудегі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ҰБ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ҚНРДД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рөлі.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029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Банктік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депозиттерге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кепілдік</w:t>
      </w:r>
      <w:r>
        <w:rPr>
          <w:rFonts w:ascii="Times New Roman"/>
          <w:sz w:val="24"/>
          <w:szCs w:val="24"/>
        </w:rPr>
        <w:t xml:space="preserve"> беру </w:t>
      </w:r>
      <w:r>
        <w:rPr>
          <w:rStyle w:val="ezkurwreuab5ozgtqnkl"/>
          <w:rFonts w:ascii="Times New Roman"/>
          <w:sz w:val="24"/>
          <w:szCs w:val="24"/>
        </w:rPr>
        <w:t>жүйесін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құру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қажеттілігі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неде?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030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Банктік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депозиттерге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кепілдік</w:t>
      </w:r>
      <w:r>
        <w:rPr>
          <w:rFonts w:ascii="Times New Roman"/>
          <w:sz w:val="24"/>
          <w:szCs w:val="24"/>
          <w:lang w:val="kk-KZ"/>
        </w:rPr>
        <w:t xml:space="preserve"> беру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жүйесінің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мәнін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мақсаттарын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түсіндіріңіз</w:t>
      </w:r>
      <w:r>
        <w:rPr>
          <w:rFonts w:ascii="Times New Roman"/>
          <w:sz w:val="24"/>
          <w:szCs w:val="24"/>
          <w:lang w:val="kk-KZ"/>
        </w:rPr>
        <w:t xml:space="preserve">.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031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Қазақстандық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депозиттерге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кепілдік</w:t>
      </w:r>
      <w:r>
        <w:rPr>
          <w:rFonts w:ascii="Times New Roman"/>
          <w:sz w:val="24"/>
          <w:szCs w:val="24"/>
          <w:lang w:val="kk-KZ"/>
        </w:rPr>
        <w:t xml:space="preserve"> беру </w:t>
      </w:r>
      <w:r>
        <w:rPr>
          <w:rStyle w:val="ezkurwreuab5ozgtqnkl"/>
          <w:rFonts w:ascii="Times New Roman"/>
          <w:sz w:val="24"/>
          <w:szCs w:val="24"/>
          <w:lang w:val="kk-KZ"/>
        </w:rPr>
        <w:t>қорының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–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миссиясы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міндеттерін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түсіндіріңіз.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032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құқықтық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функционалдық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негіздеріне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сипаттама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беріңіз.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033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қатысушылары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үшін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шарттар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ережелер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034</w:t>
      </w:r>
    </w:p>
    <w:p w:rsidR="00F012BD" w:rsidRDefault="00F012BD" w:rsidP="00F012BD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Қазақстандық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ЕДБ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міндетті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жүйеден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кіру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шығару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ережелері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депозиттерге </w:t>
      </w:r>
      <w:r>
        <w:rPr>
          <w:rStyle w:val="ezkurwreuab5ozgtqnkl"/>
          <w:rFonts w:ascii="Times New Roman"/>
          <w:sz w:val="24"/>
          <w:szCs w:val="24"/>
          <w:lang w:val="kk-KZ"/>
        </w:rPr>
        <w:t>кепілдік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беру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(ҚДКБҚ)?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ЕДБ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депозиттерін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өтеу</w:t>
      </w:r>
      <w:r>
        <w:rPr>
          <w:rFonts w:ascii="Times New Roman"/>
          <w:sz w:val="24"/>
          <w:szCs w:val="24"/>
          <w:lang w:val="kk-KZ"/>
        </w:rPr>
        <w:t xml:space="preserve"> бойынша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төлемдерді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көздер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есебінен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жүзеге</w:t>
      </w:r>
      <w:r>
        <w:rPr>
          <w:rFonts w:ascii="Times New Roman"/>
          <w:sz w:val="24"/>
          <w:szCs w:val="24"/>
          <w:lang w:val="kk-KZ"/>
        </w:rPr>
        <w:t xml:space="preserve"> асырады</w:t>
      </w:r>
      <w:r>
        <w:rPr>
          <w:rStyle w:val="ezkurwreuab5ozgtqnkl"/>
          <w:rFonts w:ascii="Times New Roman"/>
          <w:sz w:val="24"/>
          <w:szCs w:val="24"/>
          <w:lang w:val="kk-KZ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ЕДБ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күнтізбелік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жарналарын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есептеу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үшін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сапалы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индикаторлар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қолданылады</w:t>
      </w:r>
      <w:r>
        <w:rPr>
          <w:rFonts w:ascii="Times New Roman"/>
          <w:sz w:val="24"/>
          <w:szCs w:val="24"/>
          <w:lang w:val="kk-KZ"/>
        </w:rPr>
        <w:t xml:space="preserve">, </w:t>
      </w:r>
      <w:r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төлейтін?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037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төлейтін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ЕДБ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күнтізбелік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жарналарын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есептеу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үшін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сандық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индикаторлар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қолданылады?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қатысушы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банктері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үшін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жарналардың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түрлері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белгіленген?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ЕДБ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үшін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салымдар</w:t>
      </w:r>
      <w:r>
        <w:rPr>
          <w:rFonts w:ascii="Times New Roman"/>
          <w:sz w:val="24"/>
          <w:szCs w:val="24"/>
          <w:lang w:val="kk-KZ"/>
        </w:rPr>
        <w:t xml:space="preserve"> бойынша </w:t>
      </w:r>
      <w:r>
        <w:rPr>
          <w:rStyle w:val="ezkurwreuab5ozgtqnkl"/>
          <w:rFonts w:ascii="Times New Roman"/>
          <w:sz w:val="24"/>
          <w:szCs w:val="24"/>
          <w:lang w:val="kk-KZ"/>
        </w:rPr>
        <w:t>өтемақы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тәртібі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шарттары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lastRenderedPageBreak/>
        <w:t>ҚР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ЕДБ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салымшысына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жағдайда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мөлшерде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өтем</w:t>
      </w:r>
      <w:r>
        <w:rPr>
          <w:rFonts w:ascii="Times New Roman"/>
          <w:sz w:val="24"/>
          <w:szCs w:val="24"/>
        </w:rPr>
        <w:t xml:space="preserve"> төленеді</w:t>
      </w:r>
      <w:r>
        <w:rPr>
          <w:rStyle w:val="ezkurwreuab5ozgtqnkl"/>
          <w:rFonts w:ascii="Times New Roman"/>
          <w:sz w:val="24"/>
          <w:szCs w:val="24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Ұлттық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шетел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валютасындағы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салымдар</w:t>
      </w:r>
      <w:r>
        <w:rPr>
          <w:rFonts w:ascii="Times New Roman"/>
          <w:sz w:val="24"/>
          <w:szCs w:val="24"/>
          <w:lang w:val="kk-KZ"/>
        </w:rPr>
        <w:t xml:space="preserve"> бойынша </w:t>
      </w:r>
      <w:r>
        <w:rPr>
          <w:rStyle w:val="ezkurwreuab5ozgtqnkl"/>
          <w:rFonts w:ascii="Times New Roman"/>
          <w:sz w:val="24"/>
          <w:szCs w:val="24"/>
          <w:lang w:val="kk-KZ"/>
        </w:rPr>
        <w:t>өтемақы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төлеуді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саралау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"Проблемалық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несиелер"</w:t>
      </w:r>
      <w:r>
        <w:rPr>
          <w:rFonts w:ascii="Times New Roman"/>
          <w:sz w:val="24"/>
          <w:szCs w:val="24"/>
        </w:rPr>
        <w:t xml:space="preserve"> дегеніміз </w:t>
      </w:r>
      <w:r>
        <w:rPr>
          <w:rStyle w:val="ezkurwreuab5ozgtqnkl"/>
          <w:rFonts w:ascii="Times New Roman"/>
          <w:sz w:val="24"/>
          <w:szCs w:val="24"/>
        </w:rPr>
        <w:t>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олардың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себептері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ұйымдарда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проблемалық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несиелермен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жұмыс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қалай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ұйымдастырылған?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Проблемалық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несиелерді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өндіріп</w:t>
      </w:r>
      <w:r>
        <w:rPr>
          <w:rFonts w:ascii="Times New Roman"/>
          <w:sz w:val="24"/>
          <w:szCs w:val="24"/>
          <w:lang w:val="kk-KZ"/>
        </w:rPr>
        <w:t xml:space="preserve"> алудың </w:t>
      </w:r>
      <w:r>
        <w:rPr>
          <w:rStyle w:val="ezkurwreuab5ozgtqnkl"/>
          <w:rFonts w:ascii="Times New Roman"/>
          <w:sz w:val="24"/>
          <w:szCs w:val="24"/>
          <w:lang w:val="kk-KZ"/>
        </w:rPr>
        <w:t>жолдары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Проблемалық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несиелер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қорын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қажеттілігі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жүйесі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үшін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рөлі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ҚР</w:t>
      </w:r>
      <w:r>
        <w:rPr>
          <w:rFonts w:ascii="Times New Roman"/>
          <w:sz w:val="24"/>
          <w:szCs w:val="24"/>
          <w:lang w:val="kk-KZ"/>
        </w:rPr>
        <w:t xml:space="preserve">-да </w:t>
      </w:r>
      <w:r>
        <w:rPr>
          <w:rStyle w:val="ezkurwreuab5ozgtqnkl"/>
          <w:rFonts w:ascii="Times New Roman"/>
          <w:sz w:val="24"/>
          <w:szCs w:val="24"/>
          <w:lang w:val="kk-KZ"/>
        </w:rPr>
        <w:t>проблемалық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кредиттер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қорының</w:t>
      </w:r>
      <w:r>
        <w:rPr>
          <w:rFonts w:ascii="Times New Roman"/>
          <w:sz w:val="24"/>
          <w:szCs w:val="24"/>
          <w:lang w:val="kk-KZ"/>
        </w:rPr>
        <w:t xml:space="preserve"> жұмыс </w:t>
      </w:r>
      <w:r>
        <w:rPr>
          <w:rStyle w:val="ezkurwreuab5ozgtqnkl"/>
          <w:rFonts w:ascii="Times New Roman"/>
          <w:sz w:val="24"/>
          <w:szCs w:val="24"/>
          <w:lang w:val="kk-KZ"/>
        </w:rPr>
        <w:t>істеуінің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негіздері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шарттары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Проблемалық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несиелер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қорының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ынтымақтастығындағы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негізгі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бағыттарды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сипаттаңыз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кредиттік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мекемелер.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lastRenderedPageBreak/>
        <w:t>Проблемалық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несиелерді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бір</w:t>
      </w:r>
      <w:r>
        <w:rPr>
          <w:rFonts w:ascii="Times New Roman"/>
          <w:sz w:val="24"/>
          <w:szCs w:val="24"/>
        </w:rPr>
        <w:t xml:space="preserve"> уақытта </w:t>
      </w:r>
      <w:r>
        <w:rPr>
          <w:rStyle w:val="ezkurwreuab5ozgtqnkl"/>
          <w:rFonts w:ascii="Times New Roman"/>
          <w:sz w:val="24"/>
          <w:szCs w:val="24"/>
        </w:rPr>
        <w:t>сатумен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тікелей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сатып</w:t>
      </w:r>
      <w:r>
        <w:rPr>
          <w:rFonts w:ascii="Times New Roman"/>
          <w:sz w:val="24"/>
          <w:szCs w:val="24"/>
        </w:rPr>
        <w:t xml:space="preserve"> алу дегеніміз </w:t>
      </w:r>
      <w:r>
        <w:rPr>
          <w:rStyle w:val="ezkurwreuab5ozgtqnkl"/>
          <w:rFonts w:ascii="Times New Roman"/>
          <w:sz w:val="24"/>
          <w:szCs w:val="24"/>
        </w:rPr>
        <w:t>не?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бюролардың</w:t>
      </w:r>
      <w:r>
        <w:rPr>
          <w:rFonts w:ascii="Times New Roman"/>
          <w:sz w:val="24"/>
          <w:szCs w:val="24"/>
          <w:lang w:val="kk-KZ"/>
        </w:rPr>
        <w:t xml:space="preserve"> жұмыс </w:t>
      </w:r>
      <w:r>
        <w:rPr>
          <w:rStyle w:val="ezkurwreuab5ozgtqnkl"/>
          <w:rFonts w:ascii="Times New Roman"/>
          <w:sz w:val="24"/>
          <w:szCs w:val="24"/>
          <w:lang w:val="kk-KZ"/>
        </w:rPr>
        <w:t>істеуінің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экономикалық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құқықтық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негіздері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Қазақстандағы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кредиттік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бюролар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ерекшеліктері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бюролардың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мәні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әдістері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бюро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ұсынатын</w:t>
      </w:r>
      <w:r>
        <w:rPr>
          <w:rFonts w:ascii="Times New Roman"/>
          <w:sz w:val="24"/>
          <w:szCs w:val="24"/>
          <w:lang w:val="kk-KZ"/>
        </w:rPr>
        <w:t xml:space="preserve"> несиелік есептің </w:t>
      </w:r>
      <w:r>
        <w:rPr>
          <w:rStyle w:val="ezkurwreuab5ozgtqnkl"/>
          <w:rFonts w:ascii="Times New Roman"/>
          <w:sz w:val="24"/>
          <w:szCs w:val="24"/>
          <w:lang w:val="kk-KZ"/>
        </w:rPr>
        <w:t>түрлері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мазмұны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бюроның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есебін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алудың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ерекшелігі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неде?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Қазақстанда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банктік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сервистік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бюро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мақсатпен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үшін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құрылды?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Қазақстанда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несиелендіруді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дамыту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үшін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инфрақұрылымды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дамытудың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ерекшеліктері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>
        <w:rPr>
          <w:rFonts w:ascii="Times New Roman"/>
          <w:sz w:val="24"/>
          <w:szCs w:val="24"/>
          <w:lang w:val="kk-KZ"/>
        </w:rPr>
        <w:t xml:space="preserve"> 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ҚИК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–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Қазақстандық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компанияның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несиелендіруді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дамытудағы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мақсатын,</w:t>
      </w:r>
      <w:r>
        <w:rPr>
          <w:rFonts w:ascii="Times New Roman"/>
          <w:sz w:val="24"/>
          <w:szCs w:val="24"/>
          <w:lang w:val="kk-KZ"/>
        </w:rPr>
        <w:t xml:space="preserve"> жұмыс </w:t>
      </w:r>
      <w:r>
        <w:rPr>
          <w:rStyle w:val="ezkurwreuab5ozgtqnkl"/>
          <w:rFonts w:ascii="Times New Roman"/>
          <w:sz w:val="24"/>
          <w:szCs w:val="24"/>
          <w:lang w:val="kk-KZ"/>
        </w:rPr>
        <w:t>істеу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кезеңдерін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рөлін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сипаттаңыз.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несиелерге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кепілдік</w:t>
      </w:r>
      <w:r>
        <w:rPr>
          <w:rFonts w:ascii="Times New Roman"/>
          <w:sz w:val="24"/>
          <w:szCs w:val="24"/>
          <w:lang w:val="kk-KZ"/>
        </w:rPr>
        <w:t xml:space="preserve"> беру </w:t>
      </w:r>
      <w:r>
        <w:rPr>
          <w:rStyle w:val="ezkurwreuab5ozgtqnkl"/>
          <w:rFonts w:ascii="Times New Roman"/>
          <w:sz w:val="24"/>
          <w:szCs w:val="24"/>
          <w:lang w:val="kk-KZ"/>
        </w:rPr>
        <w:t>(сақтандыру)</w:t>
      </w:r>
      <w:r>
        <w:rPr>
          <w:rFonts w:ascii="Times New Roman"/>
          <w:sz w:val="24"/>
          <w:szCs w:val="24"/>
          <w:lang w:val="kk-KZ"/>
        </w:rPr>
        <w:t xml:space="preserve"> бойынша </w:t>
      </w:r>
      <w:r>
        <w:rPr>
          <w:rStyle w:val="ezkurwreuab5ozgtqnkl"/>
          <w:rFonts w:ascii="Times New Roman"/>
          <w:sz w:val="24"/>
          <w:szCs w:val="24"/>
          <w:lang w:val="kk-KZ"/>
        </w:rPr>
        <w:t>компаниялар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қажеттілігі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неде?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ҚДКБҚ-Қазақстандық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кредиттерге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кепілдік</w:t>
      </w:r>
      <w:r>
        <w:rPr>
          <w:rFonts w:ascii="Times New Roman"/>
          <w:sz w:val="24"/>
          <w:szCs w:val="24"/>
          <w:lang w:val="kk-KZ"/>
        </w:rPr>
        <w:t xml:space="preserve"> беру </w:t>
      </w:r>
      <w:r>
        <w:rPr>
          <w:rStyle w:val="ezkurwreuab5ozgtqnkl"/>
          <w:rFonts w:ascii="Times New Roman"/>
          <w:sz w:val="24"/>
          <w:szCs w:val="24"/>
          <w:lang w:val="kk-KZ"/>
        </w:rPr>
        <w:t>қоры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кредиттеуді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дамытуда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рөл</w:t>
      </w:r>
      <w:r>
        <w:rPr>
          <w:rFonts w:ascii="Times New Roman"/>
          <w:sz w:val="24"/>
          <w:szCs w:val="24"/>
          <w:lang w:val="kk-KZ"/>
        </w:rPr>
        <w:t xml:space="preserve"> атқарды</w:t>
      </w:r>
      <w:r>
        <w:rPr>
          <w:rStyle w:val="ezkurwreuab5ozgtqnkl"/>
          <w:rFonts w:ascii="Times New Roman"/>
          <w:sz w:val="24"/>
          <w:szCs w:val="24"/>
          <w:lang w:val="kk-KZ"/>
        </w:rPr>
        <w:t>?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ҚР</w:t>
      </w:r>
      <w:r>
        <w:rPr>
          <w:rFonts w:ascii="Times New Roman"/>
          <w:sz w:val="24"/>
          <w:szCs w:val="24"/>
          <w:lang w:val="kk-KZ"/>
        </w:rPr>
        <w:t xml:space="preserve">-дағы </w:t>
      </w:r>
      <w:r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қызметтің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экономикалық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құқықтық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негіздері.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компанияларды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құру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қажеттілігі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агенттіктер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әдістерінің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мәні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неде?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компаниялардың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теріс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бағалауды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негіздеу</w:t>
      </w:r>
      <w:r>
        <w:rPr>
          <w:rFonts w:ascii="Times New Roman"/>
          <w:sz w:val="24"/>
          <w:szCs w:val="24"/>
          <w:lang w:val="kk-KZ"/>
        </w:rPr>
        <w:t xml:space="preserve"> үшін </w:t>
      </w:r>
      <w:r>
        <w:rPr>
          <w:rStyle w:val="ezkurwreuab5ozgtqnkl"/>
          <w:rFonts w:ascii="Times New Roman"/>
          <w:sz w:val="24"/>
          <w:szCs w:val="24"/>
          <w:lang w:val="kk-KZ"/>
        </w:rPr>
        <w:t>дәлелдер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келтіріңіз.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lastRenderedPageBreak/>
        <w:t>№</w:t>
      </w:r>
      <w:r>
        <w:rPr>
          <w:rFonts w:ascii="Times New Roman"/>
          <w:sz w:val="24"/>
          <w:szCs w:val="24"/>
        </w:rPr>
        <w:t>063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Қазақстандағы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коллекторлық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қызметтің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құқықтық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ұйымдастырушылық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негіздері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ҚР</w:t>
      </w:r>
      <w:r>
        <w:rPr>
          <w:rFonts w:ascii="Times New Roman"/>
          <w:sz w:val="24"/>
          <w:szCs w:val="24"/>
        </w:rPr>
        <w:t>-</w:t>
      </w:r>
      <w:r>
        <w:rPr>
          <w:rStyle w:val="ezkurwreuab5ozgtqnkl"/>
          <w:rFonts w:ascii="Times New Roman"/>
          <w:sz w:val="24"/>
          <w:szCs w:val="24"/>
        </w:rPr>
        <w:t>да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коллекторлық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қызметті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жүзеге</w:t>
      </w:r>
      <w:r>
        <w:rPr>
          <w:rFonts w:ascii="Times New Roman"/>
          <w:sz w:val="24"/>
          <w:szCs w:val="24"/>
        </w:rPr>
        <w:t xml:space="preserve"> асыру </w:t>
      </w:r>
      <w:r>
        <w:rPr>
          <w:rStyle w:val="ezkurwreuab5ozgtqnkl"/>
          <w:rFonts w:ascii="Times New Roman"/>
          <w:sz w:val="24"/>
          <w:szCs w:val="24"/>
        </w:rPr>
        <w:t>қағидалары.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агенттіктің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қызметкерлеріне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талаптар</w:t>
      </w:r>
      <w:r>
        <w:rPr>
          <w:rFonts w:ascii="Times New Roman"/>
          <w:sz w:val="24"/>
          <w:szCs w:val="24"/>
          <w:lang w:val="kk-KZ"/>
        </w:rPr>
        <w:t xml:space="preserve"> қойылады</w:t>
      </w:r>
      <w:r>
        <w:rPr>
          <w:rStyle w:val="ezkurwreuab5ozgtqnkl"/>
          <w:rFonts w:ascii="Times New Roman"/>
          <w:sz w:val="24"/>
          <w:szCs w:val="24"/>
          <w:lang w:val="kk-KZ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Қазақстандағы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агенттіктің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қызметін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реттеудің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ерекшеліктері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агенттіктің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ережелері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әдістері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"Қазақстандық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тұрақтылық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қоры"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АҚ</w:t>
      </w:r>
      <w:r>
        <w:rPr>
          <w:rFonts w:ascii="Times New Roman"/>
          <w:sz w:val="24"/>
          <w:szCs w:val="24"/>
          <w:lang w:val="kk-KZ"/>
        </w:rPr>
        <w:t xml:space="preserve">-ның </w:t>
      </w:r>
      <w:r>
        <w:rPr>
          <w:rStyle w:val="ezkurwreuab5ozgtqnkl"/>
          <w:rFonts w:ascii="Times New Roman"/>
          <w:sz w:val="24"/>
          <w:szCs w:val="24"/>
          <w:lang w:val="kk-KZ"/>
        </w:rPr>
        <w:t>құрылуының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алғышарттары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шарттары,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құқықтық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мәртебесі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Официальный сайт КФУ - </w:t>
      </w:r>
      <w:r>
        <w:rPr>
          <w:rFonts w:ascii="Times New Roman"/>
          <w:sz w:val="24"/>
          <w:szCs w:val="24"/>
          <w:lang w:val="kk-KZ"/>
        </w:rPr>
        <w:t>Интернет</w:t>
      </w:r>
      <w:r>
        <w:rPr>
          <w:rFonts w:ascii="Times New Roman"/>
          <w:sz w:val="24"/>
          <w:szCs w:val="24"/>
        </w:rPr>
        <w:t xml:space="preserve">-ресурс: </w:t>
      </w:r>
      <w:hyperlink r:id="rId5" w:history="1">
        <w:r>
          <w:rPr>
            <w:rStyle w:val="afa"/>
            <w:rFonts w:ascii="Times New Roman"/>
            <w:sz w:val="24"/>
            <w:szCs w:val="24"/>
            <w:lang w:val="en-US"/>
          </w:rPr>
          <w:t>https</w:t>
        </w:r>
        <w:r>
          <w:rPr>
            <w:rStyle w:val="afa"/>
            <w:rFonts w:ascii="Times New Roman"/>
            <w:sz w:val="24"/>
            <w:szCs w:val="24"/>
          </w:rPr>
          <w:t>://</w:t>
        </w:r>
        <w:r>
          <w:rPr>
            <w:rStyle w:val="afa"/>
            <w:rFonts w:ascii="Times New Roman"/>
            <w:sz w:val="24"/>
            <w:szCs w:val="24"/>
            <w:lang w:val="en-US"/>
          </w:rPr>
          <w:t>kfu</w:t>
        </w:r>
        <w:r>
          <w:rPr>
            <w:rStyle w:val="afa"/>
            <w:rFonts w:ascii="Times New Roman"/>
            <w:sz w:val="24"/>
            <w:szCs w:val="24"/>
          </w:rPr>
          <w:t>.</w:t>
        </w:r>
        <w:r>
          <w:rPr>
            <w:rStyle w:val="afa"/>
            <w:rFonts w:ascii="Times New Roman"/>
            <w:sz w:val="24"/>
            <w:szCs w:val="24"/>
            <w:lang w:val="en-US"/>
          </w:rPr>
          <w:t>kz</w:t>
        </w:r>
      </w:hyperlink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</w:rPr>
        <w:t>"Қазақстандық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тұрақтылық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қоры"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мақсаттары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функциялары.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Официальный сайт КФУ - </w:t>
      </w:r>
      <w:r>
        <w:rPr>
          <w:rFonts w:ascii="Times New Roman"/>
          <w:sz w:val="24"/>
          <w:szCs w:val="24"/>
          <w:lang w:val="kk-KZ"/>
        </w:rPr>
        <w:t>Интернет</w:t>
      </w:r>
      <w:r>
        <w:rPr>
          <w:rFonts w:ascii="Times New Roman"/>
          <w:sz w:val="24"/>
          <w:szCs w:val="24"/>
        </w:rPr>
        <w:t xml:space="preserve">-ресурс: </w:t>
      </w:r>
      <w:hyperlink r:id="rId6" w:history="1">
        <w:r>
          <w:rPr>
            <w:rStyle w:val="afa"/>
            <w:rFonts w:ascii="Times New Roman"/>
            <w:sz w:val="24"/>
            <w:szCs w:val="24"/>
            <w:lang w:val="en-US"/>
          </w:rPr>
          <w:t>https</w:t>
        </w:r>
        <w:r>
          <w:rPr>
            <w:rStyle w:val="afa"/>
            <w:rFonts w:ascii="Times New Roman"/>
            <w:sz w:val="24"/>
            <w:szCs w:val="24"/>
          </w:rPr>
          <w:t>://</w:t>
        </w:r>
        <w:r>
          <w:rPr>
            <w:rStyle w:val="afa"/>
            <w:rFonts w:ascii="Times New Roman"/>
            <w:sz w:val="24"/>
            <w:szCs w:val="24"/>
            <w:lang w:val="en-US"/>
          </w:rPr>
          <w:t>kfu</w:t>
        </w:r>
        <w:r>
          <w:rPr>
            <w:rStyle w:val="afa"/>
            <w:rFonts w:ascii="Times New Roman"/>
            <w:sz w:val="24"/>
            <w:szCs w:val="24"/>
          </w:rPr>
          <w:t>.</w:t>
        </w:r>
        <w:r>
          <w:rPr>
            <w:rStyle w:val="afa"/>
            <w:rFonts w:ascii="Times New Roman"/>
            <w:sz w:val="24"/>
            <w:szCs w:val="24"/>
            <w:lang w:val="en-US"/>
          </w:rPr>
          <w:t>kz</w:t>
        </w:r>
      </w:hyperlink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070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"Қазақстандық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тұрақтылық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қоры"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бағдарламаларға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мақсатта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қатысады?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Официальный сайт КФУ - </w:t>
      </w:r>
      <w:r>
        <w:rPr>
          <w:rFonts w:ascii="Times New Roman"/>
          <w:sz w:val="24"/>
          <w:szCs w:val="24"/>
          <w:lang w:val="kk-KZ"/>
        </w:rPr>
        <w:t>Интернет</w:t>
      </w:r>
      <w:r>
        <w:rPr>
          <w:rFonts w:ascii="Times New Roman"/>
          <w:sz w:val="24"/>
          <w:szCs w:val="24"/>
        </w:rPr>
        <w:t xml:space="preserve">-ресурс: </w:t>
      </w:r>
      <w:hyperlink r:id="rId7" w:history="1">
        <w:r>
          <w:rPr>
            <w:rStyle w:val="afa"/>
            <w:rFonts w:ascii="Times New Roman"/>
            <w:sz w:val="24"/>
            <w:szCs w:val="24"/>
            <w:lang w:val="en-US"/>
          </w:rPr>
          <w:t>https</w:t>
        </w:r>
        <w:r>
          <w:rPr>
            <w:rStyle w:val="afa"/>
            <w:rFonts w:ascii="Times New Roman"/>
            <w:sz w:val="24"/>
            <w:szCs w:val="24"/>
          </w:rPr>
          <w:t>://</w:t>
        </w:r>
        <w:r>
          <w:rPr>
            <w:rStyle w:val="afa"/>
            <w:rFonts w:ascii="Times New Roman"/>
            <w:sz w:val="24"/>
            <w:szCs w:val="24"/>
            <w:lang w:val="en-US"/>
          </w:rPr>
          <w:t>kfu</w:t>
        </w:r>
        <w:r>
          <w:rPr>
            <w:rStyle w:val="afa"/>
            <w:rFonts w:ascii="Times New Roman"/>
            <w:sz w:val="24"/>
            <w:szCs w:val="24"/>
          </w:rPr>
          <w:t>.</w:t>
        </w:r>
        <w:r>
          <w:rPr>
            <w:rStyle w:val="afa"/>
            <w:rFonts w:ascii="Times New Roman"/>
            <w:sz w:val="24"/>
            <w:szCs w:val="24"/>
            <w:lang w:val="en-US"/>
          </w:rPr>
          <w:t>kz</w:t>
        </w:r>
      </w:hyperlink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center"/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b/>
          <w:i/>
          <w:iCs/>
          <w:sz w:val="24"/>
          <w:szCs w:val="24"/>
        </w:rPr>
        <w:t>Блок 3</w:t>
      </w:r>
      <w:r>
        <w:rPr>
          <w:rFonts w:ascii="Times New Roman"/>
          <w:b/>
          <w:i/>
          <w:iCs/>
          <w:sz w:val="24"/>
          <w:szCs w:val="24"/>
          <w:lang w:val="kk-KZ"/>
        </w:rPr>
        <w:t xml:space="preserve"> – </w:t>
      </w:r>
      <w:r>
        <w:rPr>
          <w:rFonts w:ascii="Times New Roman"/>
          <w:b/>
          <w:i/>
          <w:sz w:val="24"/>
          <w:szCs w:val="24"/>
          <w:lang w:val="kk-KZ"/>
        </w:rPr>
        <w:t>Мемлекеттік және корпоративтік салық менеджменті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001</w:t>
      </w:r>
    </w:p>
    <w:p w:rsidR="00F012BD" w:rsidRDefault="00F012BD" w:rsidP="00F012BD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>
        <w:rPr>
          <w:rStyle w:val="ezkurwreuab5ozgtqnkl"/>
          <w:rFonts w:ascii="Times New Roman"/>
          <w:sz w:val="24"/>
          <w:szCs w:val="24"/>
        </w:rPr>
        <w:t>Нарықтық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қатынастар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жүйесіндегі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объектісі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ретінде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салықтардың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мәні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неде</w:t>
      </w:r>
      <w:r>
        <w:rPr>
          <w:rFonts w:ascii="Times New Roman"/>
          <w:sz w:val="24"/>
          <w:szCs w:val="24"/>
        </w:rPr>
        <w:t xml:space="preserve">,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менеджментінің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қажеттілігі</w:t>
      </w:r>
      <w:r>
        <w:rPr>
          <w:rFonts w:ascii="Times New Roman"/>
          <w:sz w:val="24"/>
          <w:szCs w:val="24"/>
        </w:rPr>
        <w:t xml:space="preserve"> неде</w:t>
      </w:r>
      <w:r>
        <w:rPr>
          <w:rStyle w:val="ezkurwreuab5ozgtqnkl"/>
          <w:rFonts w:ascii="Times New Roman"/>
          <w:sz w:val="24"/>
          <w:szCs w:val="24"/>
        </w:rPr>
        <w:t>?</w:t>
      </w:r>
      <w:r>
        <w:rPr>
          <w:rFonts w:ascii="Times New Roman"/>
          <w:sz w:val="24"/>
          <w:szCs w:val="24"/>
        </w:rPr>
        <w:t xml:space="preserve"> 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002</w:t>
      </w:r>
    </w:p>
    <w:p w:rsidR="00F012BD" w:rsidRDefault="00F012BD" w:rsidP="00F012BD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ұғымын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экономикалық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шешімдер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қабылдау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процесі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ретінде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ашыңыз.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8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272 стр. 2018</w:t>
        </w:r>
      </w:hyperlink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Мемлекеттің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саясатын</w:t>
      </w:r>
      <w:r>
        <w:rPr>
          <w:rFonts w:ascii="Times New Roman"/>
          <w:sz w:val="24"/>
          <w:szCs w:val="24"/>
        </w:rPr>
        <w:t xml:space="preserve"> іске </w:t>
      </w:r>
      <w:r>
        <w:rPr>
          <w:rStyle w:val="ezkurwreuab5ozgtqnkl"/>
          <w:rFonts w:ascii="Times New Roman"/>
          <w:sz w:val="24"/>
          <w:szCs w:val="24"/>
        </w:rPr>
        <w:t>асырудағы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мемлекеттік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менеджментінің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мазмұны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элементтерін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ашыңыз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Мемлекеттің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саясатын</w:t>
      </w:r>
      <w:r>
        <w:rPr>
          <w:rFonts w:ascii="Times New Roman"/>
          <w:sz w:val="24"/>
          <w:szCs w:val="24"/>
        </w:rPr>
        <w:t xml:space="preserve"> жүзеге </w:t>
      </w:r>
      <w:r>
        <w:rPr>
          <w:rStyle w:val="ezkurwreuab5ozgtqnkl"/>
          <w:rFonts w:ascii="Times New Roman"/>
          <w:sz w:val="24"/>
          <w:szCs w:val="24"/>
        </w:rPr>
        <w:t>асырудағы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мемлекеттік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менеджментінің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рөлін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ашыңыз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005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</w:rPr>
      </w:pPr>
      <w:r>
        <w:rPr>
          <w:rStyle w:val="ezkurwreuab5ozgtqnkl"/>
          <w:rFonts w:ascii="Times New Roman"/>
          <w:sz w:val="24"/>
          <w:szCs w:val="24"/>
        </w:rPr>
        <w:t>Мемлекеттік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саясатының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түрлерін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оны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дамытудың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басымдықтарын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ашыңыз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>
        <w:rPr>
          <w:rFonts w:ascii="Times New Roman"/>
          <w:sz w:val="24"/>
          <w:szCs w:val="24"/>
          <w:lang w:val="kk-KZ"/>
        </w:rPr>
        <w:t>006</w:t>
      </w:r>
    </w:p>
    <w:p w:rsidR="00F012BD" w:rsidRDefault="00F012BD" w:rsidP="00F012BD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Салық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ағындары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тәуекелдерін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басқарудағы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салықтардың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бағалық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икемділігінің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мәні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неде?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007</w:t>
      </w:r>
    </w:p>
    <w:p w:rsidR="00F012BD" w:rsidRDefault="00F012BD" w:rsidP="00F012BD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жүйесін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оңтайландырудағы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мемлекеттік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жоспарлаудың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мазмұны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рөлін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ашыңыз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жүйесі</w:t>
      </w:r>
      <w:r>
        <w:rPr>
          <w:rFonts w:ascii="Times New Roman"/>
          <w:sz w:val="24"/>
          <w:szCs w:val="24"/>
        </w:rPr>
        <w:t xml:space="preserve"> дегеніміз </w:t>
      </w:r>
      <w:r>
        <w:rPr>
          <w:rStyle w:val="ezkurwreuab5ozgtqnkl"/>
          <w:rFonts w:ascii="Times New Roman"/>
          <w:sz w:val="24"/>
          <w:szCs w:val="24"/>
        </w:rPr>
        <w:t>не?</w:t>
      </w:r>
      <w:r>
        <w:rPr>
          <w:rFonts w:ascii="Times New Roman"/>
          <w:sz w:val="24"/>
          <w:szCs w:val="24"/>
        </w:rPr>
        <w:t xml:space="preserve"> 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009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Сізге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салудың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принциптері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белгілі?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Сізге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салу </w:t>
      </w:r>
      <w:r>
        <w:rPr>
          <w:rStyle w:val="ezkurwreuab5ozgtqnkl"/>
          <w:rFonts w:ascii="Times New Roman"/>
          <w:sz w:val="24"/>
          <w:szCs w:val="24"/>
        </w:rPr>
        <w:t>әдістері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белгілі?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011</w:t>
      </w:r>
    </w:p>
    <w:p w:rsidR="00F012BD" w:rsidRDefault="00F012BD" w:rsidP="00F012BD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>
        <w:rPr>
          <w:rStyle w:val="ezkurwreuab5ozgtqnkl"/>
          <w:rFonts w:ascii="Times New Roman"/>
          <w:sz w:val="24"/>
          <w:szCs w:val="24"/>
        </w:rPr>
        <w:t>Мемлекеттік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жоспарлау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болжау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ашыңыз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9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. 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>
        <w:rPr>
          <w:rStyle w:val="ezkurwreuab5ozgtqnkl"/>
          <w:rFonts w:ascii="Times New Roman"/>
          <w:sz w:val="24"/>
          <w:szCs w:val="24"/>
        </w:rPr>
        <w:t>Нәтижеге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бағытталған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мемлекеттік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бюджеттеудің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тұжырымдамасы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мәні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неде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10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013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</w:rPr>
      </w:pPr>
      <w:r>
        <w:rPr>
          <w:rStyle w:val="ezkurwreuab5ozgtqnkl"/>
          <w:rFonts w:ascii="Times New Roman"/>
          <w:sz w:val="24"/>
          <w:szCs w:val="24"/>
        </w:rPr>
        <w:t>Мемлекеттік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реттеудің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мазмұны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қажеттілігін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ашыңыз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11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272 стр. 2018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014</w:t>
      </w:r>
    </w:p>
    <w:p w:rsidR="00F012BD" w:rsidRDefault="00F012BD" w:rsidP="00F012BD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>
        <w:rPr>
          <w:rStyle w:val="ezkurwreuab5ozgtqnkl"/>
          <w:rFonts w:ascii="Times New Roman"/>
          <w:sz w:val="24"/>
          <w:szCs w:val="24"/>
        </w:rPr>
        <w:t>Мемлекеттік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реттеу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құралдарына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анықтама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беріңіз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ынталандыру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тежеудің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мәнін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олардың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экономикалық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процестерге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әсерін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түсіндіріңіз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"Салық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тәуекелдері"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ұғымын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оларды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мүмкіндігін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түсінесіз?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017</w:t>
      </w:r>
    </w:p>
    <w:p w:rsidR="00F012BD" w:rsidRDefault="00F012BD" w:rsidP="00F012BD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>
        <w:rPr>
          <w:rStyle w:val="ezkurwreuab5ozgtqnkl"/>
          <w:rFonts w:ascii="Times New Roman"/>
          <w:sz w:val="24"/>
          <w:szCs w:val="24"/>
        </w:rPr>
        <w:t>Мемлекеттік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бақылаудың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мазмұнын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қаржылық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бақылаудағы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рөлін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ашыңыз.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>
        <w:rPr>
          <w:rStyle w:val="ezkurwreuab5ozgtqnkl"/>
          <w:rFonts w:ascii="Times New Roman"/>
          <w:sz w:val="24"/>
          <w:szCs w:val="24"/>
        </w:rPr>
        <w:t>Сіз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"салықтық</w:t>
      </w:r>
      <w:r>
        <w:rPr>
          <w:rFonts w:ascii="Times New Roman"/>
          <w:sz w:val="24"/>
          <w:szCs w:val="24"/>
        </w:rPr>
        <w:t xml:space="preserve"> құқық </w:t>
      </w:r>
      <w:r>
        <w:rPr>
          <w:rStyle w:val="ezkurwreuab5ozgtqnkl"/>
          <w:rFonts w:ascii="Times New Roman"/>
          <w:sz w:val="24"/>
          <w:szCs w:val="24"/>
        </w:rPr>
        <w:t>бұзушылық"ұғымына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тап</w:t>
      </w:r>
      <w:r>
        <w:rPr>
          <w:rFonts w:ascii="Times New Roman"/>
          <w:sz w:val="24"/>
          <w:szCs w:val="24"/>
        </w:rPr>
        <w:t xml:space="preserve"> болдыңыз </w:t>
      </w:r>
      <w:r>
        <w:rPr>
          <w:rStyle w:val="ezkurwreuab5ozgtqnkl"/>
          <w:rFonts w:ascii="Times New Roman"/>
          <w:sz w:val="24"/>
          <w:szCs w:val="24"/>
        </w:rPr>
        <w:t>ба?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019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>
        <w:rPr>
          <w:rStyle w:val="ezkurwreuab5ozgtqnkl"/>
          <w:rFonts w:ascii="Times New Roman"/>
          <w:sz w:val="24"/>
          <w:szCs w:val="24"/>
        </w:rPr>
        <w:t>"Салықтық</w:t>
      </w:r>
      <w:r>
        <w:rPr>
          <w:rFonts w:ascii="Times New Roman"/>
          <w:sz w:val="24"/>
          <w:szCs w:val="24"/>
        </w:rPr>
        <w:t xml:space="preserve"> құқық </w:t>
      </w:r>
      <w:r>
        <w:rPr>
          <w:rStyle w:val="ezkurwreuab5ozgtqnkl"/>
          <w:rFonts w:ascii="Times New Roman"/>
          <w:sz w:val="24"/>
          <w:szCs w:val="24"/>
        </w:rPr>
        <w:t>бұзушылықтар"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үшін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жауапкершілік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шаралары</w:t>
      </w:r>
      <w:r>
        <w:rPr>
          <w:rFonts w:ascii="Times New Roman"/>
          <w:sz w:val="24"/>
          <w:szCs w:val="24"/>
        </w:rPr>
        <w:t xml:space="preserve"> бар</w:t>
      </w:r>
      <w:r>
        <w:rPr>
          <w:rStyle w:val="ezkurwreuab5ozgtqnkl"/>
          <w:rFonts w:ascii="Times New Roman"/>
          <w:sz w:val="24"/>
          <w:szCs w:val="24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Мемлекеттің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саясатының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мәні</w:t>
      </w:r>
      <w:r>
        <w:rPr>
          <w:rFonts w:ascii="Times New Roman"/>
          <w:sz w:val="24"/>
          <w:szCs w:val="24"/>
        </w:rPr>
        <w:t xml:space="preserve"> неде </w:t>
      </w:r>
      <w:r>
        <w:rPr>
          <w:rStyle w:val="ezkurwreuab5ozgtqnkl"/>
          <w:rFonts w:ascii="Times New Roman"/>
          <w:sz w:val="24"/>
          <w:szCs w:val="24"/>
        </w:rPr>
        <w:t>екенін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түсіндіріңіз.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lastRenderedPageBreak/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саясатының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түрлерін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білесіз?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022</w:t>
      </w:r>
    </w:p>
    <w:p w:rsidR="00F012BD" w:rsidRDefault="00F012BD" w:rsidP="00F012BD">
      <w:pPr>
        <w:widowControl w:val="0"/>
        <w:tabs>
          <w:tab w:val="left" w:pos="142"/>
          <w:tab w:val="left" w:pos="284"/>
          <w:tab w:val="left" w:pos="567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төлемдерін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азайту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немесе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оңтайландыру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нені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білдіретінін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түсіндіріңіз?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Корпоративтік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ұғымына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анықтама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беріңіз?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Қаржылық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жүйесінде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корпоративтік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менеджментінің </w:t>
      </w:r>
      <w:r>
        <w:rPr>
          <w:rStyle w:val="ezkurwreuab5ozgtqnkl"/>
          <w:rFonts w:ascii="Times New Roman"/>
          <w:sz w:val="24"/>
          <w:szCs w:val="24"/>
        </w:rPr>
        <w:t>қажеттілігі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қандай?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025</w:t>
      </w:r>
    </w:p>
    <w:p w:rsidR="00F012BD" w:rsidRDefault="00F012BD" w:rsidP="00F012BD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тексерулердің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түрлері</w:t>
      </w:r>
      <w:r>
        <w:rPr>
          <w:rFonts w:ascii="Times New Roman"/>
          <w:sz w:val="24"/>
          <w:szCs w:val="24"/>
        </w:rPr>
        <w:t xml:space="preserve"> бар</w:t>
      </w:r>
      <w:r>
        <w:rPr>
          <w:rStyle w:val="ezkurwreuab5ozgtqnkl"/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олардың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қажеттілігі</w:t>
      </w:r>
      <w:r>
        <w:rPr>
          <w:rFonts w:ascii="Times New Roman"/>
          <w:sz w:val="24"/>
          <w:szCs w:val="24"/>
        </w:rPr>
        <w:t xml:space="preserve"> неде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олар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корпорацияның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қаржылық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тәртібінде</w:t>
      </w:r>
      <w:r>
        <w:rPr>
          <w:rFonts w:ascii="Times New Roman"/>
          <w:sz w:val="24"/>
          <w:szCs w:val="24"/>
        </w:rPr>
        <w:t xml:space="preserve"> қалай </w:t>
      </w:r>
      <w:r>
        <w:rPr>
          <w:rStyle w:val="ezkurwreuab5ozgtqnkl"/>
          <w:rFonts w:ascii="Times New Roman"/>
          <w:sz w:val="24"/>
          <w:szCs w:val="24"/>
        </w:rPr>
        <w:t>көрінеді?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026</w:t>
      </w:r>
    </w:p>
    <w:p w:rsidR="00F012BD" w:rsidRDefault="00F012BD" w:rsidP="00F012BD">
      <w:pPr>
        <w:pStyle w:val="af2"/>
        <w:widowControl w:val="0"/>
        <w:tabs>
          <w:tab w:val="left" w:pos="284"/>
          <w:tab w:val="left" w:pos="851"/>
          <w:tab w:val="left" w:pos="993"/>
        </w:tabs>
        <w:adjustRightInd w:val="0"/>
        <w:spacing w:after="0" w:line="240" w:lineRule="auto"/>
        <w:ind w:left="0"/>
        <w:jc w:val="both"/>
        <w:textAlignment w:val="baseline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Корпоративтік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әдістерінің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қажеттілігі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салықты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оңтайландыруды</w:t>
      </w:r>
      <w:r>
        <w:rPr>
          <w:rFonts w:ascii="Times New Roman"/>
          <w:sz w:val="24"/>
          <w:szCs w:val="24"/>
        </w:rPr>
        <w:t xml:space="preserve"> іс </w:t>
      </w:r>
      <w:r>
        <w:rPr>
          <w:rStyle w:val="ezkurwreuab5ozgtqnkl"/>
          <w:rFonts w:ascii="Times New Roman"/>
          <w:sz w:val="24"/>
          <w:szCs w:val="24"/>
        </w:rPr>
        <w:t>жүзінде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жүзеге асыруға болады</w:t>
      </w:r>
      <w:r>
        <w:rPr>
          <w:rStyle w:val="ezkurwreuab5ozgtqnkl"/>
          <w:rFonts w:ascii="Times New Roman"/>
          <w:sz w:val="24"/>
          <w:szCs w:val="24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027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</w:rPr>
      </w:pPr>
      <w:r>
        <w:rPr>
          <w:rStyle w:val="ezkurwreuab5ozgtqnkl"/>
          <w:rFonts w:ascii="Times New Roman"/>
          <w:sz w:val="24"/>
          <w:szCs w:val="24"/>
        </w:rPr>
        <w:t>Кәсіпорынның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жүктемесін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бағалауға</w:t>
      </w:r>
      <w:r>
        <w:rPr>
          <w:rFonts w:ascii="Times New Roman"/>
          <w:sz w:val="24"/>
          <w:szCs w:val="24"/>
        </w:rPr>
        <w:t xml:space="preserve"> болады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бұл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қаржы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менеджеріне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үшін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қажет?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>
        <w:rPr>
          <w:rFonts w:ascii="Times New Roman"/>
          <w:sz w:val="24"/>
          <w:szCs w:val="24"/>
        </w:rPr>
        <w:t xml:space="preserve"> = Налоговый менеджмент: Учебник /Н. А. Пименов. — 2-е изд. — Москва: Издательство Юрайт, 2019. — 315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028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Корпорацияның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ауыртпалығын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сізге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белгілі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оларды іс </w:t>
      </w:r>
      <w:r>
        <w:rPr>
          <w:rStyle w:val="ezkurwreuab5ozgtqnkl"/>
          <w:rFonts w:ascii="Times New Roman"/>
          <w:sz w:val="24"/>
          <w:szCs w:val="24"/>
        </w:rPr>
        <w:t>жүзінде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қолдануға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болады?</w:t>
      </w:r>
      <w:r>
        <w:rPr>
          <w:rFonts w:ascii="Times New Roman"/>
          <w:sz w:val="24"/>
          <w:szCs w:val="24"/>
        </w:rPr>
        <w:t xml:space="preserve"> 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Налоговый менеджмент: Учебник /Н. А. Пименов. — 2-е изд. — Москва: Издательство Юрайт, 2019. — 315 с.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>
        <w:rPr>
          <w:rFonts w:ascii="Times New Roman"/>
          <w:sz w:val="24"/>
          <w:szCs w:val="24"/>
          <w:lang w:val="kk-KZ"/>
        </w:rPr>
        <w:t>029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мемлекеттік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уәкілетті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органдар</w:t>
      </w:r>
      <w:r>
        <w:rPr>
          <w:rFonts w:ascii="Times New Roman"/>
          <w:sz w:val="24"/>
          <w:szCs w:val="24"/>
          <w:lang w:val="kk-KZ"/>
        </w:rPr>
        <w:t xml:space="preserve"> салық салу </w:t>
      </w:r>
      <w:r>
        <w:rPr>
          <w:rStyle w:val="ezkurwreuab5ozgtqnkl"/>
          <w:rFonts w:ascii="Times New Roman"/>
          <w:sz w:val="24"/>
          <w:szCs w:val="24"/>
          <w:lang w:val="kk-KZ"/>
        </w:rPr>
        <w:t>мәселелерімен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айналысады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және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салық</w:t>
      </w:r>
      <w:r>
        <w:rPr>
          <w:rFonts w:ascii="Times New Roman"/>
          <w:sz w:val="24"/>
          <w:szCs w:val="24"/>
          <w:lang w:val="kk-KZ"/>
        </w:rPr>
        <w:t xml:space="preserve"> салу </w:t>
      </w:r>
      <w:r>
        <w:rPr>
          <w:rStyle w:val="ezkurwreuab5ozgtqnkl"/>
          <w:rFonts w:ascii="Times New Roman"/>
          <w:sz w:val="24"/>
          <w:szCs w:val="24"/>
          <w:lang w:val="kk-KZ"/>
        </w:rPr>
        <w:t>мәселелерін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реттеуде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Құзыретті?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Функциялары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мен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міндеттері.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{Блок}=3</w:t>
      </w:r>
    </w:p>
    <w:p w:rsidR="00F012BD" w:rsidRP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{Дереккөз}</w:t>
      </w:r>
      <w:r>
        <w:rPr>
          <w:rFonts w:ascii="Times New Roman"/>
          <w:sz w:val="24"/>
          <w:szCs w:val="24"/>
          <w:lang w:val="kk-KZ"/>
        </w:rPr>
        <w:t xml:space="preserve"> = </w:t>
      </w:r>
      <w:hyperlink r:id="rId12" w:history="1"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Завьялова Е.Н. Налоговый менеджмент. </w:t>
        </w:r>
        <w:r w:rsidRPr="00F012BD"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Учебное пособие. </w:t>
        </w:r>
        <w:r w:rsidRPr="00F012BD">
          <w:rPr>
            <w:rStyle w:val="afa"/>
            <w:rFonts w:ascii="Times New Roman" w:eastAsia="Batang"/>
            <w:color w:val="auto"/>
            <w:sz w:val="24"/>
            <w:szCs w:val="24"/>
            <w:lang w:val="kk-KZ"/>
          </w:rPr>
          <w:t>Финансы - Костанай, 2018. – 104 с.</w:t>
        </w:r>
      </w:hyperlink>
    </w:p>
    <w:p w:rsidR="00F012BD" w:rsidRP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F012BD" w:rsidRP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012BD">
        <w:rPr>
          <w:rFonts w:ascii="Times New Roman"/>
          <w:sz w:val="24"/>
          <w:szCs w:val="24"/>
          <w:lang w:val="kk-KZ"/>
        </w:rPr>
        <w:t>№</w:t>
      </w:r>
      <w:r w:rsidRPr="00F012BD">
        <w:rPr>
          <w:rFonts w:ascii="Times New Roman"/>
          <w:sz w:val="24"/>
          <w:szCs w:val="24"/>
          <w:lang w:val="kk-KZ"/>
        </w:rPr>
        <w:t>030</w:t>
      </w:r>
    </w:p>
    <w:p w:rsidR="00F012BD" w:rsidRPr="00F012BD" w:rsidRDefault="00F012BD" w:rsidP="00F012BD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  <w:lang w:val="kk-KZ"/>
        </w:rPr>
      </w:pPr>
      <w:r w:rsidRPr="00F012BD">
        <w:rPr>
          <w:rStyle w:val="ezkurwreuab5ozgtqnkl"/>
          <w:rFonts w:ascii="Times New Roman"/>
          <w:sz w:val="24"/>
          <w:szCs w:val="24"/>
          <w:lang w:val="kk-KZ"/>
        </w:rPr>
        <w:t>Тікелей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(табыс)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салық</w:t>
      </w:r>
      <w:r w:rsidRPr="00F012BD">
        <w:rPr>
          <w:rFonts w:ascii="Times New Roman"/>
          <w:sz w:val="24"/>
          <w:szCs w:val="24"/>
          <w:lang w:val="kk-KZ"/>
        </w:rPr>
        <w:t xml:space="preserve"> салудың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жанама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салық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салу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жүйесінен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айырмашылығы</w:t>
      </w:r>
      <w:r w:rsidRPr="00F012BD">
        <w:rPr>
          <w:rFonts w:ascii="Times New Roman"/>
          <w:sz w:val="24"/>
          <w:szCs w:val="24"/>
          <w:lang w:val="kk-KZ"/>
        </w:rPr>
        <w:t xml:space="preserve"> </w:t>
      </w:r>
      <w:r w:rsidRPr="00F012BD">
        <w:rPr>
          <w:rStyle w:val="ezkurwreuab5ozgtqnkl"/>
          <w:rFonts w:ascii="Times New Roman"/>
          <w:sz w:val="24"/>
          <w:szCs w:val="24"/>
          <w:lang w:val="kk-KZ"/>
        </w:rPr>
        <w:t>неде?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Жалпыға </w:t>
      </w:r>
      <w:r>
        <w:rPr>
          <w:rStyle w:val="ezkurwreuab5ozgtqnkl"/>
          <w:rFonts w:ascii="Times New Roman"/>
          <w:sz w:val="24"/>
          <w:szCs w:val="24"/>
        </w:rPr>
        <w:t>бірдей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декларациялау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деген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</w:t>
      </w:r>
      <w:r>
        <w:rPr>
          <w:rFonts w:ascii="Times New Roman"/>
          <w:sz w:val="24"/>
          <w:szCs w:val="24"/>
        </w:rPr>
        <w:t xml:space="preserve">, </w:t>
      </w:r>
      <w:r>
        <w:rPr>
          <w:rStyle w:val="ezkurwreuab5ozgtqnkl"/>
          <w:rFonts w:ascii="Times New Roman"/>
          <w:sz w:val="24"/>
          <w:szCs w:val="24"/>
        </w:rPr>
        <w:t>оны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Қазақстанда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енгізудің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нәтижелерін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көріп</w:t>
      </w:r>
      <w:r>
        <w:rPr>
          <w:rFonts w:ascii="Times New Roman"/>
          <w:sz w:val="24"/>
          <w:szCs w:val="24"/>
        </w:rPr>
        <w:t xml:space="preserve"> отырғаныңызды </w:t>
      </w:r>
      <w:r>
        <w:rPr>
          <w:rStyle w:val="ezkurwreuab5ozgtqnkl"/>
          <w:rFonts w:ascii="Times New Roman"/>
          <w:sz w:val="24"/>
          <w:szCs w:val="24"/>
        </w:rPr>
        <w:t>түсіндіріңіз.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13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Салықты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жүйесінде</w:t>
      </w:r>
      <w:r>
        <w:rPr>
          <w:rFonts w:ascii="Times New Roman"/>
          <w:sz w:val="24"/>
          <w:szCs w:val="24"/>
        </w:rPr>
        <w:t xml:space="preserve"> салықты басқару </w:t>
      </w:r>
      <w:r>
        <w:rPr>
          <w:rStyle w:val="ezkurwreuab5ozgtqnkl"/>
          <w:rFonts w:ascii="Times New Roman"/>
          <w:sz w:val="24"/>
          <w:szCs w:val="24"/>
        </w:rPr>
        <w:t>қажеттілігін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түсіндіріңіз.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жеңілдіктерінің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түрлерін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білесіз?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жеңілдіктері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кәсіпорынның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қаржылық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қызметіне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әсер</w:t>
      </w:r>
      <w:r>
        <w:rPr>
          <w:rFonts w:ascii="Times New Roman"/>
          <w:sz w:val="24"/>
          <w:szCs w:val="24"/>
        </w:rPr>
        <w:t xml:space="preserve"> етуі </w:t>
      </w:r>
      <w:r>
        <w:rPr>
          <w:rStyle w:val="ezkurwreuab5ozgtqnkl"/>
          <w:rFonts w:ascii="Times New Roman"/>
          <w:sz w:val="24"/>
          <w:szCs w:val="24"/>
        </w:rPr>
        <w:t>мүмкін?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механизмі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дегеніміз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элементтері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тиімді?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  <w:lang w:val="kk-KZ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>
        <w:rPr>
          <w:rFonts w:ascii="Times New Roman"/>
          <w:sz w:val="24"/>
          <w:szCs w:val="24"/>
          <w:lang w:val="kk-KZ"/>
        </w:rPr>
        <w:t>036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Style w:val="ezkurwreuab5ozgtqnkl"/>
          <w:rFonts w:ascii="Times New Roman"/>
          <w:sz w:val="24"/>
          <w:szCs w:val="24"/>
          <w:lang w:val="kk-KZ"/>
        </w:rPr>
        <w:t>Салықтардың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реттеуші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функциясының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мәні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/>
          <w:sz w:val="24"/>
          <w:szCs w:val="24"/>
          <w:lang w:val="kk-KZ"/>
        </w:rPr>
        <w:t>неде?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Салықтар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арқылы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елдегі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шағын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бизнестің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дамуын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ынталандыруға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болады?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Сізге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негізгі</w:t>
      </w:r>
      <w:r>
        <w:rPr>
          <w:rFonts w:ascii="Times New Roman"/>
          <w:sz w:val="24"/>
          <w:szCs w:val="24"/>
        </w:rPr>
        <w:t xml:space="preserve"> салық </w:t>
      </w:r>
      <w:r>
        <w:rPr>
          <w:rStyle w:val="ezkurwreuab5ozgtqnkl"/>
          <w:rFonts w:ascii="Times New Roman"/>
          <w:sz w:val="24"/>
          <w:szCs w:val="24"/>
        </w:rPr>
        <w:t>функциялары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салу </w:t>
      </w:r>
      <w:r>
        <w:rPr>
          <w:rStyle w:val="ezkurwreuab5ozgtqnkl"/>
          <w:rFonts w:ascii="Times New Roman"/>
          <w:sz w:val="24"/>
          <w:szCs w:val="24"/>
        </w:rPr>
        <w:t>әдістері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белгілі?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039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әдістері</w:t>
      </w:r>
      <w:r>
        <w:rPr>
          <w:rFonts w:ascii="Times New Roman"/>
          <w:sz w:val="24"/>
          <w:szCs w:val="24"/>
        </w:rPr>
        <w:t xml:space="preserve"> іс </w:t>
      </w:r>
      <w:r>
        <w:rPr>
          <w:rStyle w:val="ezkurwreuab5ozgtqnkl"/>
          <w:rFonts w:ascii="Times New Roman"/>
          <w:sz w:val="24"/>
          <w:szCs w:val="24"/>
        </w:rPr>
        <w:t>жүзінде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жүзеге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асырылады?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Корпоративтік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менеджментіндегі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тәуекелдерін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бағалаудың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негізгі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тәсілдері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14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Салықты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оңтайландыру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компанияның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қаржылық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нәтижелеріне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әсер</w:t>
      </w:r>
      <w:r>
        <w:rPr>
          <w:rFonts w:ascii="Times New Roman"/>
          <w:sz w:val="24"/>
          <w:szCs w:val="24"/>
        </w:rPr>
        <w:t xml:space="preserve"> ететінін </w:t>
      </w:r>
      <w:r>
        <w:rPr>
          <w:rStyle w:val="ezkurwreuab5ozgtqnkl"/>
          <w:rFonts w:ascii="Times New Roman"/>
          <w:sz w:val="24"/>
          <w:szCs w:val="24"/>
        </w:rPr>
        <w:t>түсіндіріңіз.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Кәсіпорындағы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жүктемесін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азайту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үшін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қолданылады?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15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кәсіпорындағы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тәртібін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жақсартуға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ықпал</w:t>
      </w:r>
      <w:r>
        <w:rPr>
          <w:rFonts w:ascii="Times New Roman"/>
          <w:sz w:val="24"/>
          <w:szCs w:val="24"/>
        </w:rPr>
        <w:t xml:space="preserve"> етеді</w:t>
      </w:r>
      <w:r>
        <w:rPr>
          <w:rStyle w:val="ezkurwreuab5ozgtqnkl"/>
          <w:rFonts w:ascii="Times New Roman"/>
          <w:sz w:val="24"/>
          <w:szCs w:val="24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16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жоспарлау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компанияның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инвестициялық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шешімдеріне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әсер</w:t>
      </w:r>
      <w:r>
        <w:rPr>
          <w:rFonts w:ascii="Times New Roman"/>
          <w:sz w:val="24"/>
          <w:szCs w:val="24"/>
        </w:rPr>
        <w:t xml:space="preserve"> етеді</w:t>
      </w:r>
      <w:r>
        <w:rPr>
          <w:rStyle w:val="ezkurwreuab5ozgtqnkl"/>
          <w:rFonts w:ascii="Times New Roman"/>
          <w:sz w:val="24"/>
          <w:szCs w:val="24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компанияның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бәсекеге</w:t>
      </w:r>
      <w:r>
        <w:rPr>
          <w:rFonts w:ascii="Times New Roman"/>
          <w:sz w:val="24"/>
          <w:szCs w:val="24"/>
        </w:rPr>
        <w:t xml:space="preserve"> қабілеттілігіне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әсер</w:t>
      </w:r>
      <w:r>
        <w:rPr>
          <w:rFonts w:ascii="Times New Roman"/>
          <w:sz w:val="24"/>
          <w:szCs w:val="24"/>
        </w:rPr>
        <w:t xml:space="preserve"> етеді</w:t>
      </w:r>
      <w:r>
        <w:rPr>
          <w:rStyle w:val="ezkurwreuab5ozgtqnkl"/>
          <w:rFonts w:ascii="Times New Roman"/>
          <w:sz w:val="24"/>
          <w:szCs w:val="24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17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. 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Кәсіпорынның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жүктемесін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бағалау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үшін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қолданылады?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18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. 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Қаржы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арасындағы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өзара</w:t>
      </w:r>
      <w:r>
        <w:rPr>
          <w:rFonts w:ascii="Times New Roman"/>
          <w:sz w:val="24"/>
          <w:szCs w:val="24"/>
        </w:rPr>
        <w:t xml:space="preserve"> әрекеттесудің </w:t>
      </w:r>
      <w:r>
        <w:rPr>
          <w:rStyle w:val="ezkurwreuab5ozgtqnkl"/>
          <w:rFonts w:ascii="Times New Roman"/>
          <w:sz w:val="24"/>
          <w:szCs w:val="24"/>
        </w:rPr>
        <w:t>маңыздылығы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неде?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048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Корпорацияның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ауыртпалығын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сізге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белгілі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оларды іс </w:t>
      </w:r>
      <w:r>
        <w:rPr>
          <w:rStyle w:val="ezkurwreuab5ozgtqnkl"/>
          <w:rFonts w:ascii="Times New Roman"/>
          <w:sz w:val="24"/>
          <w:szCs w:val="24"/>
        </w:rPr>
        <w:t>жүзінде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қолдануға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болады?</w:t>
      </w:r>
      <w:r>
        <w:rPr>
          <w:rFonts w:ascii="Times New Roman"/>
          <w:sz w:val="24"/>
          <w:szCs w:val="24"/>
        </w:rPr>
        <w:t xml:space="preserve"> 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19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049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жоспарлау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тәуекелдерін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азайтуға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ықпал</w:t>
      </w:r>
      <w:r>
        <w:rPr>
          <w:rFonts w:ascii="Times New Roman"/>
          <w:sz w:val="24"/>
          <w:szCs w:val="24"/>
        </w:rPr>
        <w:t xml:space="preserve"> ете </w:t>
      </w:r>
      <w:r>
        <w:rPr>
          <w:rStyle w:val="ezkurwreuab5ozgtqnkl"/>
          <w:rFonts w:ascii="Times New Roman"/>
          <w:sz w:val="24"/>
          <w:szCs w:val="24"/>
        </w:rPr>
        <w:t>алады?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050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төлемдерін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жоспарлаудың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тәсілдері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бар?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051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капиталы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ұғымын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және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оның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кәсіпорын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үшін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маңыздылығын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түсіндіріңіз</w:t>
      </w:r>
      <w:r>
        <w:rPr>
          <w:rFonts w:ascii="Times New Roman"/>
          <w:sz w:val="24"/>
          <w:szCs w:val="24"/>
        </w:rPr>
        <w:t>.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20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052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жеңілдіктері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шегерімдерді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үшін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құралдар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қолданылады?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053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корпоративтік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басқаруды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жақсартуға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ықпал</w:t>
      </w:r>
      <w:r>
        <w:rPr>
          <w:rFonts w:ascii="Times New Roman"/>
          <w:sz w:val="24"/>
          <w:szCs w:val="24"/>
        </w:rPr>
        <w:t xml:space="preserve"> ете </w:t>
      </w:r>
      <w:r>
        <w:rPr>
          <w:rStyle w:val="ezkurwreuab5ozgtqnkl"/>
          <w:rFonts w:ascii="Times New Roman"/>
          <w:sz w:val="24"/>
          <w:szCs w:val="24"/>
        </w:rPr>
        <w:t>алады?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054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Кәсіпорын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үшін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күнтізбесін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әзірлеу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процесі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21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. 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055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Салықтық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жоспарлау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компанияның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қаржылық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есептілігіне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әсер</w:t>
      </w:r>
      <w:r>
        <w:rPr>
          <w:rFonts w:ascii="Times New Roman"/>
          <w:sz w:val="24"/>
          <w:szCs w:val="24"/>
        </w:rPr>
        <w:t xml:space="preserve"> етеді</w:t>
      </w:r>
      <w:r>
        <w:rPr>
          <w:rStyle w:val="ezkurwreuab5ozgtqnkl"/>
          <w:rFonts w:ascii="Times New Roman"/>
          <w:sz w:val="24"/>
          <w:szCs w:val="24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056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lastRenderedPageBreak/>
        <w:t>Ұзақ</w:t>
      </w:r>
      <w:r>
        <w:rPr>
          <w:rFonts w:ascii="Times New Roman"/>
          <w:sz w:val="24"/>
          <w:szCs w:val="24"/>
        </w:rPr>
        <w:t xml:space="preserve"> мерзімді </w:t>
      </w:r>
      <w:r>
        <w:rPr>
          <w:rStyle w:val="ezkurwreuab5ozgtqnkl"/>
          <w:rFonts w:ascii="Times New Roman"/>
          <w:sz w:val="24"/>
          <w:szCs w:val="24"/>
        </w:rPr>
        <w:t>негізде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міндеттемелерін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басқару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үшін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қандай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әдістер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қолданылады?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22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. 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057</w:t>
      </w: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  <w:rFonts w:ascii="Times New Roman"/>
          <w:sz w:val="24"/>
          <w:szCs w:val="24"/>
        </w:rPr>
        <w:t>Салық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менеджменті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компанияның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инвестициялық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ахуалын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жақсартуға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қалай</w:t>
      </w:r>
      <w:r>
        <w:rPr>
          <w:rFonts w:ascii="Times New Roman"/>
          <w:sz w:val="24"/>
          <w:szCs w:val="24"/>
        </w:rPr>
        <w:t xml:space="preserve"> </w:t>
      </w:r>
      <w:r>
        <w:rPr>
          <w:rStyle w:val="ezkurwreuab5ozgtqnkl"/>
          <w:rFonts w:ascii="Times New Roman"/>
          <w:sz w:val="24"/>
          <w:szCs w:val="24"/>
        </w:rPr>
        <w:t>ықпал</w:t>
      </w:r>
      <w:r>
        <w:rPr>
          <w:rFonts w:ascii="Times New Roman"/>
          <w:sz w:val="24"/>
          <w:szCs w:val="24"/>
        </w:rPr>
        <w:t xml:space="preserve"> ете </w:t>
      </w:r>
      <w:r>
        <w:rPr>
          <w:rStyle w:val="ezkurwreuab5ozgtqnkl"/>
          <w:rFonts w:ascii="Times New Roman"/>
          <w:sz w:val="24"/>
          <w:szCs w:val="24"/>
        </w:rPr>
        <w:t>алады?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23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. 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058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Қаржылық</w:t>
      </w:r>
      <w:r>
        <w:t xml:space="preserve"> </w:t>
      </w:r>
      <w:r>
        <w:rPr>
          <w:rStyle w:val="ezkurwreuab5ozgtqnkl"/>
        </w:rPr>
        <w:t>тұрақтылықты</w:t>
      </w:r>
      <w:r>
        <w:t xml:space="preserve"> сақтау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экономиканың</w:t>
      </w:r>
      <w:r>
        <w:t xml:space="preserve"> </w:t>
      </w:r>
      <w:r>
        <w:rPr>
          <w:rStyle w:val="ezkurwreuab5ozgtqnkl"/>
        </w:rPr>
        <w:t>дамуын</w:t>
      </w:r>
      <w:r>
        <w:t xml:space="preserve"> </w:t>
      </w:r>
      <w:r>
        <w:rPr>
          <w:rStyle w:val="ezkurwreuab5ozgtqnkl"/>
        </w:rPr>
        <w:t>ынталандыру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мемлекеттік</w:t>
      </w:r>
      <w:r>
        <w:t xml:space="preserve"> </w:t>
      </w:r>
      <w:r>
        <w:rPr>
          <w:rStyle w:val="ezkurwreuab5ozgtqnkl"/>
        </w:rPr>
        <w:t>салықтық</w:t>
      </w:r>
      <w:r>
        <w:t xml:space="preserve"> </w:t>
      </w:r>
      <w:r>
        <w:rPr>
          <w:rStyle w:val="ezkurwreuab5ozgtqnkl"/>
        </w:rPr>
        <w:t>реттеудің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шаралары</w:t>
      </w:r>
      <w:r>
        <w:t xml:space="preserve"> </w:t>
      </w:r>
      <w:r>
        <w:rPr>
          <w:rStyle w:val="ezkurwreuab5ozgtqnkl"/>
        </w:rPr>
        <w:t>қолданылады?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059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Мемлекеттік</w:t>
      </w:r>
      <w:r>
        <w:t xml:space="preserve"> </w:t>
      </w:r>
      <w:r>
        <w:rPr>
          <w:rStyle w:val="ezkurwreuab5ozgtqnkl"/>
        </w:rPr>
        <w:t>салықты</w:t>
      </w:r>
      <w:r>
        <w:t xml:space="preserve"> </w:t>
      </w:r>
      <w:r>
        <w:rPr>
          <w:rStyle w:val="ezkurwreuab5ozgtqnkl"/>
        </w:rPr>
        <w:t>реттеу</w:t>
      </w:r>
      <w:r>
        <w:t xml:space="preserve"> құралдарына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құралдар</w:t>
      </w:r>
      <w:r>
        <w:t xml:space="preserve"> </w:t>
      </w:r>
      <w:r>
        <w:rPr>
          <w:rStyle w:val="ezkurwreuab5ozgtqnkl"/>
        </w:rPr>
        <w:t>кіреді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олар</w:t>
      </w:r>
      <w:r>
        <w:t xml:space="preserve"> </w:t>
      </w:r>
      <w:r>
        <w:rPr>
          <w:rStyle w:val="ezkurwreuab5ozgtqnkl"/>
        </w:rPr>
        <w:t>экономикалық</w:t>
      </w:r>
      <w:r>
        <w:t xml:space="preserve"> </w:t>
      </w:r>
      <w:r>
        <w:rPr>
          <w:rStyle w:val="ezkurwreuab5ozgtqnkl"/>
        </w:rPr>
        <w:t>агенттердің</w:t>
      </w:r>
      <w:r>
        <w:t xml:space="preserve"> </w:t>
      </w:r>
      <w:r>
        <w:rPr>
          <w:rStyle w:val="ezkurwreuab5ozgtqnkl"/>
        </w:rPr>
        <w:t>мінез</w:t>
      </w:r>
      <w:r>
        <w:t xml:space="preserve">-құлқына қалай </w:t>
      </w:r>
      <w:r>
        <w:rPr>
          <w:rStyle w:val="ezkurwreuab5ozgtqnkl"/>
        </w:rPr>
        <w:t>әсер</w:t>
      </w:r>
      <w:r>
        <w:t xml:space="preserve"> етеді</w:t>
      </w:r>
      <w:r>
        <w:rPr>
          <w:rStyle w:val="ezkurwreuab5ozgtqnkl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24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. </w:t>
        </w:r>
      </w:hyperlink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060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Салықтық</w:t>
      </w:r>
      <w:r>
        <w:t xml:space="preserve"> </w:t>
      </w:r>
      <w:r>
        <w:rPr>
          <w:rStyle w:val="ezkurwreuab5ozgtqnkl"/>
        </w:rPr>
        <w:t>ынталандыру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салықтық</w:t>
      </w:r>
      <w:r>
        <w:t xml:space="preserve"> </w:t>
      </w:r>
      <w:r>
        <w:rPr>
          <w:rStyle w:val="ezkurwreuab5ozgtqnkl"/>
        </w:rPr>
        <w:t>тежеудің</w:t>
      </w:r>
      <w:r>
        <w:t xml:space="preserve"> </w:t>
      </w:r>
      <w:r>
        <w:rPr>
          <w:rStyle w:val="ezkurwreuab5ozgtqnkl"/>
        </w:rPr>
        <w:t>мәні</w:t>
      </w:r>
      <w:r>
        <w:t xml:space="preserve"> </w:t>
      </w:r>
      <w:r>
        <w:rPr>
          <w:rStyle w:val="ezkurwreuab5ozgtqnkl"/>
        </w:rPr>
        <w:t>неде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олар</w:t>
      </w:r>
      <w:r>
        <w:t xml:space="preserve"> </w:t>
      </w:r>
      <w:r>
        <w:rPr>
          <w:rStyle w:val="ezkurwreuab5ozgtqnkl"/>
        </w:rPr>
        <w:t>макроэкономикалық</w:t>
      </w:r>
      <w:r>
        <w:t xml:space="preserve"> </w:t>
      </w:r>
      <w:r>
        <w:rPr>
          <w:rStyle w:val="ezkurwreuab5ozgtqnkl"/>
        </w:rPr>
        <w:t>процестерге</w:t>
      </w:r>
      <w:r>
        <w:t xml:space="preserve"> қалай </w:t>
      </w:r>
      <w:r>
        <w:rPr>
          <w:rStyle w:val="ezkurwreuab5ozgtqnkl"/>
        </w:rPr>
        <w:t>әсер</w:t>
      </w:r>
      <w:r>
        <w:t xml:space="preserve"> етеді</w:t>
      </w:r>
      <w:r>
        <w:rPr>
          <w:rStyle w:val="ezkurwreuab5ozgtqnkl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061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тәуекелдер</w:t>
      </w:r>
      <w:r>
        <w:t xml:space="preserve"> </w:t>
      </w:r>
      <w:r>
        <w:rPr>
          <w:rStyle w:val="ezkurwreuab5ozgtqnkl"/>
        </w:rPr>
        <w:t>салықтармен</w:t>
      </w:r>
      <w:r>
        <w:t xml:space="preserve"> </w:t>
      </w:r>
      <w:r>
        <w:rPr>
          <w:rStyle w:val="ezkurwreuab5ozgtqnkl"/>
        </w:rPr>
        <w:t>байланысты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тәуекелдерді</w:t>
      </w:r>
      <w:r>
        <w:t xml:space="preserve"> </w:t>
      </w:r>
      <w:r>
        <w:rPr>
          <w:rStyle w:val="ezkurwreuab5ozgtqnkl"/>
        </w:rPr>
        <w:t>мемлекеттік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корпоративтік</w:t>
      </w:r>
      <w:r>
        <w:t xml:space="preserve"> </w:t>
      </w:r>
      <w:r>
        <w:rPr>
          <w:rStyle w:val="ezkurwreuab5ozgtqnkl"/>
        </w:rPr>
        <w:t>салық</w:t>
      </w:r>
      <w:r>
        <w:t xml:space="preserve"> </w:t>
      </w:r>
      <w:r>
        <w:rPr>
          <w:rStyle w:val="ezkurwreuab5ozgtqnkl"/>
        </w:rPr>
        <w:t>менеджменті</w:t>
      </w:r>
      <w:r>
        <w:t xml:space="preserve"> </w:t>
      </w:r>
      <w:r>
        <w:rPr>
          <w:rStyle w:val="ezkurwreuab5ozgtqnkl"/>
        </w:rPr>
        <w:t>тұрғысынан</w:t>
      </w:r>
      <w:r>
        <w:t xml:space="preserve"> қалай </w:t>
      </w:r>
      <w:r>
        <w:rPr>
          <w:rStyle w:val="ezkurwreuab5ozgtqnkl"/>
        </w:rPr>
        <w:t>басқаруға</w:t>
      </w:r>
      <w:r>
        <w:t xml:space="preserve"> </w:t>
      </w:r>
      <w:r>
        <w:rPr>
          <w:rStyle w:val="ezkurwreuab5ozgtqnkl"/>
        </w:rPr>
        <w:t>болады?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25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pStyle w:val="aff8"/>
        <w:spacing w:before="0" w:beforeAutospacing="0" w:after="0" w:afterAutospacing="0"/>
        <w:jc w:val="both"/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062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Салық</w:t>
      </w:r>
      <w:r>
        <w:t xml:space="preserve"> </w:t>
      </w:r>
      <w:r>
        <w:rPr>
          <w:rStyle w:val="ezkurwreuab5ozgtqnkl"/>
        </w:rPr>
        <w:t>заңнамасы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қаржылық</w:t>
      </w:r>
      <w:r>
        <w:t xml:space="preserve"> </w:t>
      </w:r>
      <w:r>
        <w:rPr>
          <w:rStyle w:val="ezkurwreuab5ozgtqnkl"/>
        </w:rPr>
        <w:t>тәртіпті</w:t>
      </w:r>
      <w:r>
        <w:t xml:space="preserve"> </w:t>
      </w:r>
      <w:r>
        <w:rPr>
          <w:rStyle w:val="ezkurwreuab5ozgtqnkl"/>
        </w:rPr>
        <w:t>сақтаудағы</w:t>
      </w:r>
      <w:r>
        <w:t xml:space="preserve"> </w:t>
      </w:r>
      <w:r>
        <w:rPr>
          <w:rStyle w:val="ezkurwreuab5ozgtqnkl"/>
        </w:rPr>
        <w:t>мемлекеттік</w:t>
      </w:r>
      <w:r>
        <w:t xml:space="preserve"> </w:t>
      </w:r>
      <w:r>
        <w:rPr>
          <w:rStyle w:val="ezkurwreuab5ozgtqnkl"/>
        </w:rPr>
        <w:t>салықтық</w:t>
      </w:r>
      <w:r>
        <w:t xml:space="preserve"> </w:t>
      </w:r>
      <w:r>
        <w:rPr>
          <w:rStyle w:val="ezkurwreuab5ozgtqnkl"/>
        </w:rPr>
        <w:t>бақылаудың</w:t>
      </w:r>
      <w:r>
        <w:t xml:space="preserve"> </w:t>
      </w:r>
      <w:r>
        <w:rPr>
          <w:rStyle w:val="ezkurwreuab5ozgtqnkl"/>
        </w:rPr>
        <w:t>рөлі</w:t>
      </w:r>
      <w:r>
        <w:t xml:space="preserve"> </w:t>
      </w:r>
      <w:r>
        <w:rPr>
          <w:rStyle w:val="ezkurwreuab5ozgtqnkl"/>
        </w:rPr>
        <w:t>қандай?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26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. </w:t>
        </w:r>
      </w:hyperlink>
    </w:p>
    <w:p w:rsidR="00F012BD" w:rsidRDefault="00F012BD" w:rsidP="00F012BD">
      <w:pPr>
        <w:pStyle w:val="aff8"/>
        <w:spacing w:before="0" w:beforeAutospacing="0" w:after="0" w:afterAutospacing="0"/>
        <w:jc w:val="both"/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063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lastRenderedPageBreak/>
        <w:t xml:space="preserve">Сіз </w:t>
      </w:r>
      <w:r>
        <w:rPr>
          <w:rStyle w:val="ezkurwreuab5ozgtqnkl"/>
        </w:rPr>
        <w:t>салық</w:t>
      </w:r>
      <w:r>
        <w:t xml:space="preserve"> құқық </w:t>
      </w:r>
      <w:r>
        <w:rPr>
          <w:rStyle w:val="ezkurwreuab5ozgtqnkl"/>
        </w:rPr>
        <w:t>бұзушылықтарының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түрлерін</w:t>
      </w:r>
      <w:r>
        <w:t xml:space="preserve"> </w:t>
      </w:r>
      <w:r>
        <w:rPr>
          <w:rStyle w:val="ezkurwreuab5ozgtqnkl"/>
        </w:rPr>
        <w:t>білесіз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оларды</w:t>
      </w:r>
      <w:r>
        <w:t xml:space="preserve"> </w:t>
      </w:r>
      <w:r>
        <w:rPr>
          <w:rStyle w:val="ezkurwreuab5ozgtqnkl"/>
        </w:rPr>
        <w:t>жасау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заңнамада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шаралар</w:t>
      </w:r>
      <w:r>
        <w:t xml:space="preserve"> </w:t>
      </w:r>
      <w:r>
        <w:rPr>
          <w:rStyle w:val="ezkurwreuab5ozgtqnkl"/>
        </w:rPr>
        <w:t>қарастырылған?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27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. </w:t>
        </w:r>
      </w:hyperlink>
    </w:p>
    <w:p w:rsidR="00F012BD" w:rsidRDefault="00F012BD" w:rsidP="00F012BD">
      <w:pPr>
        <w:pStyle w:val="aff8"/>
        <w:spacing w:before="0" w:beforeAutospacing="0" w:after="0" w:afterAutospacing="0"/>
        <w:jc w:val="both"/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064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Мемлекеттің</w:t>
      </w:r>
      <w:r>
        <w:t xml:space="preserve"> </w:t>
      </w:r>
      <w:r>
        <w:rPr>
          <w:rStyle w:val="ezkurwreuab5ozgtqnkl"/>
        </w:rPr>
        <w:t>салық</w:t>
      </w:r>
      <w:r>
        <w:t xml:space="preserve"> </w:t>
      </w:r>
      <w:r>
        <w:rPr>
          <w:rStyle w:val="ezkurwreuab5ozgtqnkl"/>
        </w:rPr>
        <w:t>саясаты</w:t>
      </w:r>
      <w:r>
        <w:t xml:space="preserve"> дегеніміз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салық</w:t>
      </w:r>
      <w:r>
        <w:t xml:space="preserve"> </w:t>
      </w:r>
      <w:r>
        <w:rPr>
          <w:rStyle w:val="ezkurwreuab5ozgtqnkl"/>
        </w:rPr>
        <w:t>саясатын</w:t>
      </w:r>
      <w:r>
        <w:t xml:space="preserve"> </w:t>
      </w:r>
      <w:r>
        <w:rPr>
          <w:rStyle w:val="ezkurwreuab5ozgtqnkl"/>
        </w:rPr>
        <w:t>әзірлеудің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стратегияларын</w:t>
      </w:r>
      <w:r>
        <w:t xml:space="preserve"> </w:t>
      </w:r>
      <w:r>
        <w:rPr>
          <w:rStyle w:val="ezkurwreuab5ozgtqnkl"/>
        </w:rPr>
        <w:t>қолдануға</w:t>
      </w:r>
      <w:r>
        <w:t xml:space="preserve"> </w:t>
      </w:r>
      <w:r>
        <w:rPr>
          <w:rStyle w:val="ezkurwreuab5ozgtqnkl"/>
        </w:rPr>
        <w:t>болады?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28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pStyle w:val="aff8"/>
        <w:spacing w:before="0" w:beforeAutospacing="0" w:after="0" w:afterAutospacing="0"/>
        <w:jc w:val="both"/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065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Салық</w:t>
      </w:r>
      <w:r>
        <w:t xml:space="preserve"> </w:t>
      </w:r>
      <w:r>
        <w:rPr>
          <w:rStyle w:val="ezkurwreuab5ozgtqnkl"/>
        </w:rPr>
        <w:t>төлемдерін</w:t>
      </w:r>
      <w:r>
        <w:t xml:space="preserve"> </w:t>
      </w:r>
      <w:r>
        <w:rPr>
          <w:rStyle w:val="ezkurwreuab5ozgtqnkl"/>
        </w:rPr>
        <w:t>азайту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салықтарды</w:t>
      </w:r>
      <w:r>
        <w:t xml:space="preserve"> </w:t>
      </w:r>
      <w:r>
        <w:rPr>
          <w:rStyle w:val="ezkurwreuab5ozgtqnkl"/>
        </w:rPr>
        <w:t>оңтайландыру</w:t>
      </w:r>
      <w:r>
        <w:t xml:space="preserve"> </w:t>
      </w:r>
      <w:r>
        <w:rPr>
          <w:rStyle w:val="ezkurwreuab5ozgtqnkl"/>
        </w:rPr>
        <w:t>дегеніміз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мақсаттарға</w:t>
      </w:r>
      <w:r>
        <w:t xml:space="preserve"> </w:t>
      </w:r>
      <w:r>
        <w:rPr>
          <w:rStyle w:val="ezkurwreuab5ozgtqnkl"/>
        </w:rPr>
        <w:t>жету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әдістер</w:t>
      </w:r>
      <w:r>
        <w:t xml:space="preserve"> </w:t>
      </w:r>
      <w:r>
        <w:rPr>
          <w:rStyle w:val="ezkurwreuab5ozgtqnkl"/>
        </w:rPr>
        <w:t>қолданылады?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066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Корпоративтік</w:t>
      </w:r>
      <w:r>
        <w:t xml:space="preserve"> </w:t>
      </w:r>
      <w:r>
        <w:rPr>
          <w:rStyle w:val="ezkurwreuab5ozgtqnkl"/>
        </w:rPr>
        <w:t>салық</w:t>
      </w:r>
      <w:r>
        <w:t xml:space="preserve"> </w:t>
      </w:r>
      <w:r>
        <w:rPr>
          <w:rStyle w:val="ezkurwreuab5ozgtqnkl"/>
        </w:rPr>
        <w:t>менеджменті</w:t>
      </w:r>
      <w:r>
        <w:t xml:space="preserve"> </w:t>
      </w:r>
      <w:r>
        <w:rPr>
          <w:rStyle w:val="ezkurwreuab5ozgtqnkl"/>
        </w:rPr>
        <w:t>дегеніміз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кәсіпорынның</w:t>
      </w:r>
      <w:r>
        <w:t xml:space="preserve"> </w:t>
      </w:r>
      <w:r>
        <w:rPr>
          <w:rStyle w:val="ezkurwreuab5ozgtqnkl"/>
        </w:rPr>
        <w:t>қаржылық</w:t>
      </w:r>
      <w:r>
        <w:t xml:space="preserve"> </w:t>
      </w:r>
      <w:r>
        <w:rPr>
          <w:rStyle w:val="ezkurwreuab5ozgtqnkl"/>
        </w:rPr>
        <w:t>менеджменті</w:t>
      </w:r>
      <w:r>
        <w:t xml:space="preserve"> </w:t>
      </w:r>
      <w:r>
        <w:rPr>
          <w:rStyle w:val="ezkurwreuab5ozgtqnkl"/>
        </w:rPr>
        <w:t>аясында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міндеттерді</w:t>
      </w:r>
      <w:r>
        <w:t xml:space="preserve"> </w:t>
      </w:r>
      <w:r>
        <w:rPr>
          <w:rStyle w:val="ezkurwreuab5ozgtqnkl"/>
        </w:rPr>
        <w:t>шешеді?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067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Салықтық</w:t>
      </w:r>
      <w:r>
        <w:t xml:space="preserve"> </w:t>
      </w:r>
      <w:r>
        <w:rPr>
          <w:rStyle w:val="ezkurwreuab5ozgtqnkl"/>
        </w:rPr>
        <w:t>тексерулердің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түрлері</w:t>
      </w:r>
      <w:r>
        <w:t xml:space="preserve"> </w:t>
      </w:r>
      <w:r>
        <w:rPr>
          <w:rStyle w:val="ezkurwreuab5ozgtqnkl"/>
        </w:rPr>
        <w:t>бар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оларды</w:t>
      </w:r>
      <w:r>
        <w:t xml:space="preserve"> </w:t>
      </w:r>
      <w:r>
        <w:rPr>
          <w:rStyle w:val="ezkurwreuab5ozgtqnkl"/>
        </w:rPr>
        <w:t>жүргізу</w:t>
      </w:r>
      <w:r>
        <w:t xml:space="preserve"> </w:t>
      </w:r>
      <w:r>
        <w:rPr>
          <w:rStyle w:val="ezkurwreuab5ozgtqnkl"/>
        </w:rPr>
        <w:t>корпорацияның</w:t>
      </w:r>
      <w:r>
        <w:t xml:space="preserve"> </w:t>
      </w:r>
      <w:r>
        <w:rPr>
          <w:rStyle w:val="ezkurwreuab5ozgtqnkl"/>
        </w:rPr>
        <w:t>қаржылық</w:t>
      </w:r>
      <w:r>
        <w:t xml:space="preserve"> </w:t>
      </w:r>
      <w:r>
        <w:rPr>
          <w:rStyle w:val="ezkurwreuab5ozgtqnkl"/>
        </w:rPr>
        <w:t>тәртібі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беделіне</w:t>
      </w:r>
      <w:r>
        <w:t xml:space="preserve"> қалай </w:t>
      </w:r>
      <w:r>
        <w:rPr>
          <w:rStyle w:val="ezkurwreuab5ozgtqnkl"/>
        </w:rPr>
        <w:t>әсер</w:t>
      </w:r>
      <w:r>
        <w:t xml:space="preserve"> етеді</w:t>
      </w:r>
      <w:r>
        <w:rPr>
          <w:rStyle w:val="ezkurwreuab5ozgtqnkl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29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pStyle w:val="aff8"/>
        <w:spacing w:before="0" w:beforeAutospacing="0" w:after="0" w:afterAutospacing="0"/>
        <w:jc w:val="both"/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068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Корпоративтік</w:t>
      </w:r>
      <w:r>
        <w:t xml:space="preserve"> </w:t>
      </w:r>
      <w:r>
        <w:rPr>
          <w:rStyle w:val="ezkurwreuab5ozgtqnkl"/>
        </w:rPr>
        <w:t>салықты</w:t>
      </w:r>
      <w:r>
        <w:t xml:space="preserve"> </w:t>
      </w:r>
      <w:r>
        <w:rPr>
          <w:rStyle w:val="ezkurwreuab5ozgtqnkl"/>
        </w:rPr>
        <w:t>басқару</w:t>
      </w:r>
      <w:r>
        <w:t xml:space="preserve"> </w:t>
      </w:r>
      <w:r>
        <w:rPr>
          <w:rStyle w:val="ezkurwreuab5ozgtqnkl"/>
        </w:rPr>
        <w:t>әдістерінің</w:t>
      </w:r>
      <w:r>
        <w:t xml:space="preserve"> </w:t>
      </w:r>
      <w:r>
        <w:rPr>
          <w:rStyle w:val="ezkurwreuab5ozgtqnkl"/>
        </w:rPr>
        <w:t>қажеттілігі</w:t>
      </w:r>
      <w:r>
        <w:t xml:space="preserve"> </w:t>
      </w:r>
      <w:r>
        <w:rPr>
          <w:rStyle w:val="ezkurwreuab5ozgtqnkl"/>
        </w:rPr>
        <w:t>неде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салық</w:t>
      </w:r>
      <w:r>
        <w:t xml:space="preserve"> </w:t>
      </w:r>
      <w:r>
        <w:rPr>
          <w:rStyle w:val="ezkurwreuab5ozgtqnkl"/>
        </w:rPr>
        <w:t>төлемдерін</w:t>
      </w:r>
      <w:r>
        <w:t xml:space="preserve"> </w:t>
      </w:r>
      <w:r>
        <w:rPr>
          <w:rStyle w:val="ezkurwreuab5ozgtqnkl"/>
        </w:rPr>
        <w:t>оңтайландыру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стратегияларды</w:t>
      </w:r>
      <w:r>
        <w:t xml:space="preserve"> </w:t>
      </w:r>
      <w:r>
        <w:rPr>
          <w:rStyle w:val="ezkurwreuab5ozgtqnkl"/>
        </w:rPr>
        <w:t>қолдануға</w:t>
      </w:r>
      <w:r>
        <w:t xml:space="preserve"> </w:t>
      </w:r>
      <w:r>
        <w:rPr>
          <w:rStyle w:val="ezkurwreuab5ozgtqnkl"/>
        </w:rPr>
        <w:t>болады?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r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069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Кәсіпорынның</w:t>
      </w:r>
      <w:r>
        <w:t xml:space="preserve"> </w:t>
      </w:r>
      <w:r>
        <w:rPr>
          <w:rStyle w:val="ezkurwreuab5ozgtqnkl"/>
        </w:rPr>
        <w:t>салық</w:t>
      </w:r>
      <w:r>
        <w:t xml:space="preserve"> </w:t>
      </w:r>
      <w:r>
        <w:rPr>
          <w:rStyle w:val="ezkurwreuab5ozgtqnkl"/>
        </w:rPr>
        <w:t>жүктемесін</w:t>
      </w:r>
      <w:r>
        <w:t xml:space="preserve"> </w:t>
      </w:r>
      <w:r>
        <w:rPr>
          <w:rStyle w:val="ezkurwreuab5ozgtqnkl"/>
        </w:rPr>
        <w:t>қалай</w:t>
      </w:r>
      <w:r>
        <w:t xml:space="preserve"> </w:t>
      </w:r>
      <w:r>
        <w:rPr>
          <w:rStyle w:val="ezkurwreuab5ozgtqnkl"/>
        </w:rPr>
        <w:t>бағалауға</w:t>
      </w:r>
      <w:r>
        <w:t xml:space="preserve"> болады және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бағалау</w:t>
      </w:r>
      <w:r>
        <w:t xml:space="preserve"> </w:t>
      </w:r>
      <w:r>
        <w:rPr>
          <w:rStyle w:val="ezkurwreuab5ozgtqnkl"/>
        </w:rPr>
        <w:t>компанияның</w:t>
      </w:r>
      <w:r>
        <w:t xml:space="preserve"> </w:t>
      </w:r>
      <w:r>
        <w:rPr>
          <w:rStyle w:val="ezkurwreuab5ozgtqnkl"/>
        </w:rPr>
        <w:t>қаржы</w:t>
      </w:r>
      <w:r>
        <w:t xml:space="preserve"> </w:t>
      </w:r>
      <w:r>
        <w:rPr>
          <w:rStyle w:val="ezkurwreuab5ozgtqnkl"/>
        </w:rPr>
        <w:t>менеджері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рөл</w:t>
      </w:r>
      <w:r>
        <w:rPr>
          <w:rStyle w:val="ezkurwreuab5ozgtqnkl"/>
          <w:lang w:val="kk-KZ"/>
        </w:rPr>
        <w:t>ь</w:t>
      </w:r>
      <w:r>
        <w:t xml:space="preserve"> атқарады</w:t>
      </w:r>
      <w:r>
        <w:rPr>
          <w:rStyle w:val="ezkurwreuab5ozgtqnkl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30" w:history="1">
        <w:r>
          <w:rPr>
            <w:rStyle w:val="afa"/>
            <w:rFonts w:ascii="Times New Roman"/>
            <w:color w:val="auto"/>
            <w:sz w:val="24"/>
            <w:szCs w:val="24"/>
          </w:rPr>
          <w:t xml:space="preserve">Завьялова Е.Н. Налоговый менеджмент. Учебное пособие. </w:t>
        </w:r>
        <w:r>
          <w:rPr>
            <w:rStyle w:val="afa"/>
            <w:rFonts w:ascii="Times New Roman" w:eastAsia="Batang"/>
            <w:color w:val="auto"/>
            <w:sz w:val="24"/>
            <w:szCs w:val="24"/>
          </w:rPr>
          <w:t>Финансы - Костанай, 2018. – 104 с.</w:t>
        </w:r>
      </w:hyperlink>
    </w:p>
    <w:p w:rsidR="00F012BD" w:rsidRDefault="00F012BD" w:rsidP="00F012BD">
      <w:pPr>
        <w:pStyle w:val="aff8"/>
        <w:spacing w:before="0" w:beforeAutospacing="0" w:after="0" w:afterAutospacing="0"/>
        <w:jc w:val="both"/>
      </w:pPr>
    </w:p>
    <w:p w:rsidR="00F012BD" w:rsidRDefault="00F012BD" w:rsidP="00F012BD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>
        <w:rPr>
          <w:rFonts w:ascii="Times New Roman"/>
          <w:sz w:val="24"/>
          <w:szCs w:val="24"/>
        </w:rPr>
        <w:t>070</w:t>
      </w:r>
    </w:p>
    <w:p w:rsidR="00F012BD" w:rsidRDefault="00F012BD" w:rsidP="00F012BD">
      <w:pPr>
        <w:pStyle w:val="aff8"/>
        <w:spacing w:before="0" w:beforeAutospacing="0" w:after="0" w:afterAutospacing="0"/>
        <w:jc w:val="both"/>
      </w:pPr>
      <w:r>
        <w:rPr>
          <w:rStyle w:val="ezkurwreuab5ozgtqnkl"/>
        </w:rPr>
        <w:t>Корпорацияның</w:t>
      </w:r>
      <w:r>
        <w:t xml:space="preserve"> </w:t>
      </w:r>
      <w:r>
        <w:rPr>
          <w:rStyle w:val="ezkurwreuab5ozgtqnkl"/>
        </w:rPr>
        <w:t>салық</w:t>
      </w:r>
      <w:r>
        <w:t xml:space="preserve"> </w:t>
      </w:r>
      <w:r>
        <w:rPr>
          <w:rStyle w:val="ezkurwreuab5ozgtqnkl"/>
        </w:rPr>
        <w:t>ауыртпалығын</w:t>
      </w:r>
      <w:r>
        <w:t xml:space="preserve"> </w:t>
      </w:r>
      <w:r>
        <w:rPr>
          <w:rStyle w:val="ezkurwreuab5ozgtqnkl"/>
        </w:rPr>
        <w:t>басқарудың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әдістерін</w:t>
      </w:r>
      <w:r>
        <w:t xml:space="preserve"> </w:t>
      </w:r>
      <w:r>
        <w:rPr>
          <w:rStyle w:val="ezkurwreuab5ozgtqnkl"/>
        </w:rPr>
        <w:t>білесіз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оларды</w:t>
      </w:r>
      <w:r>
        <w:t xml:space="preserve"> іс </w:t>
      </w:r>
      <w:r>
        <w:rPr>
          <w:rStyle w:val="ezkurwreuab5ozgtqnkl"/>
        </w:rPr>
        <w:t>жүзінде</w:t>
      </w:r>
      <w:r>
        <w:t xml:space="preserve"> </w:t>
      </w:r>
      <w:r>
        <w:rPr>
          <w:rStyle w:val="ezkurwreuab5ozgtqnkl"/>
        </w:rPr>
        <w:t>қалай</w:t>
      </w:r>
      <w:r>
        <w:t xml:space="preserve"> </w:t>
      </w:r>
      <w:r>
        <w:rPr>
          <w:rStyle w:val="ezkurwreuab5ozgtqnkl"/>
        </w:rPr>
        <w:t>тиімді</w:t>
      </w:r>
      <w:r>
        <w:t xml:space="preserve"> </w:t>
      </w:r>
      <w:r>
        <w:rPr>
          <w:rStyle w:val="ezkurwreuab5ozgtqnkl"/>
        </w:rPr>
        <w:t>қолдануға</w:t>
      </w:r>
      <w:r>
        <w:t xml:space="preserve"> болады</w:t>
      </w:r>
      <w:r>
        <w:rPr>
          <w:rStyle w:val="ezkurwreuab5ozgtqnkl"/>
        </w:rPr>
        <w:t>?</w:t>
      </w:r>
    </w:p>
    <w:p w:rsidR="00F012BD" w:rsidRDefault="00F012BD" w:rsidP="00F012B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F012BD" w:rsidRDefault="00F012BD" w:rsidP="00F012BD">
      <w:pPr>
        <w:pStyle w:val="a3"/>
        <w:tabs>
          <w:tab w:val="left" w:pos="709"/>
        </w:tabs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= </w:t>
      </w:r>
      <w:hyperlink r:id="rId31" w:history="1">
        <w:r>
          <w:rPr>
            <w:rStyle w:val="afa"/>
            <w:rFonts w:ascii="Times New Roman"/>
            <w:color w:val="auto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>
          <w:rPr>
            <w:rStyle w:val="afa"/>
            <w:rFonts w:ascii="Times New Roman"/>
            <w:color w:val="auto"/>
            <w:sz w:val="24"/>
            <w:szCs w:val="24"/>
            <w:lang w:val="kk-KZ"/>
          </w:rPr>
          <w:t xml:space="preserve">. </w:t>
        </w:r>
      </w:hyperlink>
    </w:p>
    <w:p w:rsidR="00F012BD" w:rsidRDefault="00F012BD" w:rsidP="00F012BD">
      <w:pPr>
        <w:spacing w:after="0" w:line="240" w:lineRule="auto"/>
        <w:jc w:val="center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F012BD" w:rsidRDefault="00F012BD" w:rsidP="00F012BD">
      <w:pPr>
        <w:spacing w:after="0" w:line="240" w:lineRule="auto"/>
        <w:jc w:val="both"/>
        <w:rPr>
          <w:rFonts w:ascii="Times New Roman" w:eastAsia="Times New Roman"/>
          <w:sz w:val="24"/>
          <w:szCs w:val="24"/>
        </w:rPr>
      </w:pPr>
      <w:r>
        <w:rPr>
          <w:rFonts w:ascii="Times New Roman" w:eastAsia="Calibri"/>
          <w:b/>
          <w:bCs/>
          <w:sz w:val="24"/>
          <w:szCs w:val="24"/>
          <w:lang w:val="kk-KZ" w:eastAsia="en-US"/>
        </w:rPr>
        <w:br w:type="page"/>
      </w:r>
      <w:bookmarkStart w:id="0" w:name="_GoBack"/>
      <w:bookmarkEnd w:id="0"/>
    </w:p>
    <w:p w:rsidR="005A1BC1" w:rsidRPr="00F012BD" w:rsidRDefault="005A1BC1" w:rsidP="00F012BD"/>
    <w:sectPr w:rsidR="005A1BC1" w:rsidRPr="00F012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BDD"/>
    <w:multiLevelType w:val="multilevel"/>
    <w:tmpl w:val="3802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F33"/>
    <w:multiLevelType w:val="hybridMultilevel"/>
    <w:tmpl w:val="20607566"/>
    <w:lvl w:ilvl="0" w:tplc="76F88DD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53"/>
    <w:multiLevelType w:val="hybridMultilevel"/>
    <w:tmpl w:val="8B56D89E"/>
    <w:lvl w:ilvl="0" w:tplc="77EAD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0C63"/>
    <w:multiLevelType w:val="multilevel"/>
    <w:tmpl w:val="A858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34601"/>
    <w:multiLevelType w:val="multilevel"/>
    <w:tmpl w:val="CAEE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86DBF"/>
    <w:multiLevelType w:val="hybridMultilevel"/>
    <w:tmpl w:val="20607566"/>
    <w:lvl w:ilvl="0" w:tplc="76F88DD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0FF1"/>
    <w:multiLevelType w:val="multilevel"/>
    <w:tmpl w:val="7AB4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B399F"/>
    <w:multiLevelType w:val="hybridMultilevel"/>
    <w:tmpl w:val="B1F49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22567"/>
    <w:multiLevelType w:val="multilevel"/>
    <w:tmpl w:val="299E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E53DEC"/>
    <w:multiLevelType w:val="multilevel"/>
    <w:tmpl w:val="7E20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24D6B"/>
    <w:multiLevelType w:val="multilevel"/>
    <w:tmpl w:val="9C14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52723A"/>
    <w:multiLevelType w:val="multilevel"/>
    <w:tmpl w:val="E730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94F0B"/>
    <w:multiLevelType w:val="multilevel"/>
    <w:tmpl w:val="20F0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0484A"/>
    <w:multiLevelType w:val="multilevel"/>
    <w:tmpl w:val="20CA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833397"/>
    <w:multiLevelType w:val="multilevel"/>
    <w:tmpl w:val="CCE2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14D4"/>
    <w:multiLevelType w:val="multilevel"/>
    <w:tmpl w:val="6BE6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8E6EC8"/>
    <w:multiLevelType w:val="multilevel"/>
    <w:tmpl w:val="6B6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14"/>
  </w:num>
  <w:num w:numId="14">
    <w:abstractNumId w:val="16"/>
  </w:num>
  <w:num w:numId="15">
    <w:abstractNumId w:val="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C"/>
    <w:rsid w:val="005A1BC1"/>
    <w:rsid w:val="006024FC"/>
    <w:rsid w:val="00F0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465DA-D22E-4896-B123-237CA84C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C1"/>
    <w:pPr>
      <w:spacing w:after="200" w:line="276" w:lineRule="auto"/>
    </w:pPr>
    <w:rPr>
      <w:rFonts w:ascii="Calibri" w:eastAsia="MS Mincho" w:hAnsi="Times New Roman" w:cs="Times New Roman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A1BC1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C1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C1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BC1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C1"/>
    <w:pPr>
      <w:keepNext/>
      <w:keepLines/>
      <w:spacing w:before="200" w:after="0"/>
      <w:outlineLvl w:val="4"/>
    </w:pPr>
    <w:rPr>
      <w:rFonts w:ascii="Calibri Light" w:eastAsia="Times New Roman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BC1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BC1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BC1"/>
    <w:pPr>
      <w:keepNext/>
      <w:keepLines/>
      <w:spacing w:before="200" w:after="0"/>
      <w:outlineLvl w:val="7"/>
    </w:pPr>
    <w:rPr>
      <w:rFonts w:ascii="Calibri Light" w:eastAsia="Times New Roman" w:hAnsi="Calibri Light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BC1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BC1"/>
    <w:rPr>
      <w:rFonts w:ascii="Calibri Light" w:eastAsia="Times New Roman" w:hAnsi="Calibri Light" w:cs="Times New Roman"/>
      <w:b/>
      <w:bCs/>
      <w:color w:val="2F5496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BC1"/>
    <w:rPr>
      <w:rFonts w:ascii="Calibri Light" w:eastAsia="Times New Roman" w:hAnsi="Calibri Light" w:cs="Times New Roman"/>
      <w:b/>
      <w:bCs/>
      <w:color w:val="4472C4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BC1"/>
    <w:rPr>
      <w:rFonts w:ascii="Calibri Light" w:eastAsia="Times New Roman" w:hAnsi="Calibri Light" w:cs="Times New Roman"/>
      <w:b/>
      <w:bCs/>
      <w:color w:val="4472C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1BC1"/>
    <w:rPr>
      <w:rFonts w:ascii="Calibri Light" w:eastAsia="Times New Roman" w:hAnsi="Calibri Light" w:cs="Times New Roman"/>
      <w:b/>
      <w:bCs/>
      <w:i/>
      <w:iCs/>
      <w:color w:val="4472C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1BC1"/>
    <w:rPr>
      <w:rFonts w:ascii="Calibri Light" w:eastAsia="Times New Roman" w:hAnsi="Calibri Light" w:cs="Times New Roman"/>
      <w:color w:val="1F3763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1BC1"/>
    <w:rPr>
      <w:rFonts w:ascii="Calibri Light" w:eastAsia="Times New Roman" w:hAnsi="Calibri Light" w:cs="Times New Roman"/>
      <w:i/>
      <w:iCs/>
      <w:color w:val="1F3763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A1BC1"/>
    <w:rPr>
      <w:rFonts w:ascii="Calibri Light" w:eastAsia="Times New Roman" w:hAnsi="Calibri Light" w:cs="Times New Roman"/>
      <w:i/>
      <w:iCs/>
      <w:color w:val="40404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A1BC1"/>
    <w:rPr>
      <w:rFonts w:ascii="Calibri Light" w:eastAsia="Times New Roman" w:hAnsi="Calibri Light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1BC1"/>
    <w:rPr>
      <w:rFonts w:ascii="Calibri Light" w:eastAsia="Times New Roman" w:hAnsi="Calibri Light" w:cs="Times New Roman"/>
      <w:i/>
      <w:iCs/>
      <w:color w:val="404040"/>
      <w:sz w:val="20"/>
      <w:szCs w:val="20"/>
      <w:lang w:val="ru-RU" w:eastAsia="ru-RU"/>
    </w:rPr>
  </w:style>
  <w:style w:type="paragraph" w:styleId="a3">
    <w:name w:val="No Spacing"/>
    <w:link w:val="a4"/>
    <w:uiPriority w:val="1"/>
    <w:qFormat/>
    <w:rsid w:val="005A1BC1"/>
    <w:pPr>
      <w:spacing w:after="0" w:line="240" w:lineRule="auto"/>
    </w:pPr>
    <w:rPr>
      <w:rFonts w:ascii="Calibri" w:eastAsia="MS Mincho" w:hAnsi="Times New Roman" w:cs="Times New Roman"/>
      <w:szCs w:val="20"/>
      <w:lang w:val="ru-RU" w:eastAsia="ru-RU"/>
    </w:rPr>
  </w:style>
  <w:style w:type="paragraph" w:customStyle="1" w:styleId="a5">
    <w:basedOn w:val="a"/>
    <w:next w:val="a"/>
    <w:uiPriority w:val="10"/>
    <w:qFormat/>
    <w:rsid w:val="005A1BC1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sz w:val="52"/>
      <w:szCs w:val="52"/>
    </w:rPr>
  </w:style>
  <w:style w:type="character" w:customStyle="1" w:styleId="11">
    <w:name w:val="Заголовок Знак1"/>
    <w:link w:val="a6"/>
    <w:uiPriority w:val="10"/>
    <w:rsid w:val="005A1BC1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A1BC1"/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A1BC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ru-RU" w:eastAsia="ru-RU"/>
    </w:rPr>
  </w:style>
  <w:style w:type="character" w:styleId="a9">
    <w:name w:val="Subtle Emphasis"/>
    <w:uiPriority w:val="19"/>
    <w:qFormat/>
    <w:rsid w:val="005A1BC1"/>
    <w:rPr>
      <w:i/>
      <w:iCs/>
      <w:color w:val="808080"/>
    </w:rPr>
  </w:style>
  <w:style w:type="character" w:styleId="aa">
    <w:name w:val="Emphasis"/>
    <w:uiPriority w:val="20"/>
    <w:qFormat/>
    <w:rsid w:val="005A1BC1"/>
    <w:rPr>
      <w:i/>
      <w:iCs/>
    </w:rPr>
  </w:style>
  <w:style w:type="character" w:styleId="ab">
    <w:name w:val="Intense Emphasis"/>
    <w:uiPriority w:val="21"/>
    <w:qFormat/>
    <w:rsid w:val="005A1BC1"/>
    <w:rPr>
      <w:b/>
      <w:bCs/>
      <w:i/>
      <w:iCs/>
      <w:color w:val="4472C4"/>
    </w:rPr>
  </w:style>
  <w:style w:type="character" w:styleId="ac">
    <w:name w:val="Strong"/>
    <w:uiPriority w:val="22"/>
    <w:qFormat/>
    <w:rsid w:val="005A1BC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A1BC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A1BC1"/>
    <w:rPr>
      <w:rFonts w:ascii="Calibri" w:eastAsia="MS Mincho" w:hAnsi="Times New Roman" w:cs="Times New Roman"/>
      <w:i/>
      <w:iCs/>
      <w:color w:val="000000"/>
      <w:szCs w:val="20"/>
      <w:lang w:val="ru-RU" w:eastAsia="ru-RU"/>
    </w:rPr>
  </w:style>
  <w:style w:type="paragraph" w:styleId="ad">
    <w:name w:val="Intense Quote"/>
    <w:basedOn w:val="a"/>
    <w:next w:val="a"/>
    <w:link w:val="ae"/>
    <w:uiPriority w:val="30"/>
    <w:qFormat/>
    <w:rsid w:val="005A1BC1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e">
    <w:name w:val="Выделенная цитата Знак"/>
    <w:basedOn w:val="a0"/>
    <w:link w:val="ad"/>
    <w:uiPriority w:val="30"/>
    <w:rsid w:val="005A1BC1"/>
    <w:rPr>
      <w:rFonts w:ascii="Calibri" w:eastAsia="MS Mincho" w:hAnsi="Times New Roman" w:cs="Times New Roman"/>
      <w:b/>
      <w:bCs/>
      <w:i/>
      <w:iCs/>
      <w:color w:val="4472C4"/>
      <w:szCs w:val="20"/>
      <w:lang w:val="ru-RU" w:eastAsia="ru-RU"/>
    </w:rPr>
  </w:style>
  <w:style w:type="character" w:styleId="af">
    <w:name w:val="Subtle Reference"/>
    <w:uiPriority w:val="31"/>
    <w:qFormat/>
    <w:rsid w:val="005A1BC1"/>
    <w:rPr>
      <w:smallCaps/>
      <w:color w:val="ED7D31"/>
      <w:u w:val="single"/>
    </w:rPr>
  </w:style>
  <w:style w:type="character" w:styleId="af0">
    <w:name w:val="Intense Reference"/>
    <w:uiPriority w:val="32"/>
    <w:qFormat/>
    <w:rsid w:val="005A1BC1"/>
    <w:rPr>
      <w:b/>
      <w:bCs/>
      <w:smallCaps/>
      <w:color w:val="ED7D31"/>
      <w:spacing w:val="5"/>
      <w:u w:val="single"/>
    </w:rPr>
  </w:style>
  <w:style w:type="character" w:styleId="af1">
    <w:name w:val="Book Title"/>
    <w:uiPriority w:val="33"/>
    <w:qFormat/>
    <w:rsid w:val="005A1BC1"/>
    <w:rPr>
      <w:b/>
      <w:bCs/>
      <w:smallCaps/>
      <w:spacing w:val="5"/>
    </w:rPr>
  </w:style>
  <w:style w:type="paragraph" w:styleId="af2">
    <w:name w:val="List Paragraph"/>
    <w:basedOn w:val="a"/>
    <w:link w:val="af3"/>
    <w:uiPriority w:val="34"/>
    <w:qFormat/>
    <w:rsid w:val="005A1BC1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5A1BC1"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A1BC1"/>
    <w:rPr>
      <w:rFonts w:ascii="Calibri" w:eastAsia="MS Mincho" w:hAnsi="Times New Roman" w:cs="Times New Roman"/>
      <w:sz w:val="20"/>
      <w:szCs w:val="20"/>
      <w:lang w:val="ru-RU" w:eastAsia="ru-RU"/>
    </w:rPr>
  </w:style>
  <w:style w:type="character" w:styleId="af6">
    <w:name w:val="footnote reference"/>
    <w:uiPriority w:val="99"/>
    <w:semiHidden/>
    <w:unhideWhenUsed/>
    <w:rsid w:val="005A1BC1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A1BC1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A1BC1"/>
    <w:rPr>
      <w:rFonts w:ascii="Calibri" w:eastAsia="MS Mincho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5A1BC1"/>
    <w:rPr>
      <w:vertAlign w:val="superscript"/>
    </w:rPr>
  </w:style>
  <w:style w:type="character" w:styleId="afa">
    <w:name w:val="Hyperlink"/>
    <w:uiPriority w:val="99"/>
    <w:unhideWhenUsed/>
    <w:rsid w:val="005A1BC1"/>
    <w:rPr>
      <w:color w:val="0563C1"/>
      <w:u w:val="single"/>
    </w:rPr>
  </w:style>
  <w:style w:type="paragraph" w:styleId="afb">
    <w:name w:val="Plain Text"/>
    <w:basedOn w:val="a"/>
    <w:link w:val="afc"/>
    <w:uiPriority w:val="99"/>
    <w:semiHidden/>
    <w:unhideWhenUsed/>
    <w:rsid w:val="005A1BC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semiHidden/>
    <w:rsid w:val="005A1BC1"/>
    <w:rPr>
      <w:rFonts w:ascii="Courier New" w:eastAsia="MS Mincho" w:hAnsi="Courier New" w:cs="Courier New"/>
      <w:sz w:val="21"/>
      <w:szCs w:val="21"/>
      <w:lang w:val="ru-RU" w:eastAsia="ru-RU"/>
    </w:rPr>
  </w:style>
  <w:style w:type="paragraph" w:styleId="afd">
    <w:name w:val="header"/>
    <w:basedOn w:val="a"/>
    <w:link w:val="afe"/>
    <w:uiPriority w:val="99"/>
    <w:unhideWhenUsed/>
    <w:rsid w:val="005A1BC1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5A1BC1"/>
    <w:rPr>
      <w:rFonts w:ascii="Calibri" w:eastAsia="MS Mincho" w:hAnsi="Times New Roman" w:cs="Times New Roman"/>
      <w:szCs w:val="20"/>
      <w:lang w:val="ru-RU" w:eastAsia="ru-RU"/>
    </w:rPr>
  </w:style>
  <w:style w:type="paragraph" w:styleId="aff">
    <w:name w:val="footer"/>
    <w:basedOn w:val="a"/>
    <w:link w:val="aff0"/>
    <w:uiPriority w:val="99"/>
    <w:unhideWhenUsed/>
    <w:rsid w:val="005A1BC1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5A1BC1"/>
    <w:rPr>
      <w:rFonts w:ascii="Calibri" w:eastAsia="MS Mincho" w:hAnsi="Times New Roman" w:cs="Times New Roman"/>
      <w:szCs w:val="20"/>
      <w:lang w:val="ru-RU"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5A1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5A1BC1"/>
    <w:rPr>
      <w:rFonts w:ascii="Segoe UI" w:eastAsia="MS Mincho" w:hAnsi="Segoe UI" w:cs="Segoe UI"/>
      <w:sz w:val="18"/>
      <w:szCs w:val="18"/>
      <w:lang w:val="ru-RU" w:eastAsia="ru-RU"/>
    </w:rPr>
  </w:style>
  <w:style w:type="paragraph" w:styleId="aff3">
    <w:name w:val="Body Text"/>
    <w:basedOn w:val="a"/>
    <w:link w:val="aff4"/>
    <w:uiPriority w:val="99"/>
    <w:rsid w:val="005A1BC1"/>
    <w:pPr>
      <w:spacing w:after="0" w:line="240" w:lineRule="auto"/>
      <w:jc w:val="both"/>
    </w:pPr>
    <w:rPr>
      <w:rFonts w:ascii="Times New Roman" w:eastAsia="Times New Roman"/>
      <w:sz w:val="28"/>
      <w:szCs w:val="24"/>
      <w:lang w:val="ru-KZ" w:eastAsia="ru-KZ"/>
    </w:rPr>
  </w:style>
  <w:style w:type="character" w:customStyle="1" w:styleId="aff4">
    <w:name w:val="Основной текст Знак"/>
    <w:basedOn w:val="a0"/>
    <w:link w:val="aff3"/>
    <w:uiPriority w:val="99"/>
    <w:rsid w:val="005A1BC1"/>
    <w:rPr>
      <w:rFonts w:ascii="Times New Roman" w:eastAsia="Times New Roman" w:hAnsi="Times New Roman" w:cs="Times New Roman"/>
      <w:sz w:val="28"/>
      <w:szCs w:val="24"/>
      <w:lang w:val="ru-KZ" w:eastAsia="ru-KZ"/>
    </w:rPr>
  </w:style>
  <w:style w:type="table" w:styleId="aff5">
    <w:name w:val="Table Grid"/>
    <w:basedOn w:val="a1"/>
    <w:uiPriority w:val="59"/>
    <w:rsid w:val="005A1BC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5A1BC1"/>
    <w:pPr>
      <w:spacing w:before="100" w:beforeAutospacing="1" w:after="115" w:line="240" w:lineRule="auto"/>
    </w:pPr>
    <w:rPr>
      <w:rFonts w:ascii="Times New Roman" w:eastAsia="Times New Roman"/>
      <w:color w:val="000000"/>
      <w:sz w:val="28"/>
      <w:szCs w:val="28"/>
    </w:rPr>
  </w:style>
  <w:style w:type="paragraph" w:styleId="a6">
    <w:name w:val="Title"/>
    <w:basedOn w:val="a"/>
    <w:next w:val="a"/>
    <w:link w:val="11"/>
    <w:uiPriority w:val="10"/>
    <w:qFormat/>
    <w:rsid w:val="005A1BC1"/>
    <w:pPr>
      <w:spacing w:after="0" w:line="240" w:lineRule="auto"/>
      <w:contextualSpacing/>
    </w:pPr>
    <w:rPr>
      <w:rFonts w:ascii="Calibri Light" w:eastAsia="Times New Roman" w:hAnsi="Calibri Light"/>
      <w:color w:val="323E4F"/>
      <w:spacing w:val="5"/>
      <w:sz w:val="52"/>
      <w:szCs w:val="52"/>
      <w:lang w:val="en-US" w:eastAsia="en-US"/>
    </w:rPr>
  </w:style>
  <w:style w:type="character" w:customStyle="1" w:styleId="aff6">
    <w:name w:val="Заголовок Знак"/>
    <w:basedOn w:val="a0"/>
    <w:uiPriority w:val="10"/>
    <w:rsid w:val="005A1BC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ff7">
    <w:name w:val="FollowedHyperlink"/>
    <w:basedOn w:val="a0"/>
    <w:uiPriority w:val="99"/>
    <w:semiHidden/>
    <w:unhideWhenUsed/>
    <w:rsid w:val="00F012B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F012BD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paragraph" w:styleId="aff8">
    <w:name w:val="Normal (Web)"/>
    <w:basedOn w:val="a"/>
    <w:uiPriority w:val="99"/>
    <w:semiHidden/>
    <w:unhideWhenUsed/>
    <w:rsid w:val="00F012BD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012BD"/>
    <w:rPr>
      <w:rFonts w:ascii="Calibri" w:eastAsia="MS Mincho" w:hAnsi="Times New Roman" w:cs="Times New Roman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F012BD"/>
    <w:rPr>
      <w:rFonts w:ascii="Calibri" w:eastAsia="MS Mincho" w:hAnsi="Times New Roman" w:cs="Times New Roman"/>
      <w:szCs w:val="20"/>
      <w:lang w:val="ru-RU" w:eastAsia="ru-RU"/>
    </w:rPr>
  </w:style>
  <w:style w:type="character" w:customStyle="1" w:styleId="ezkurwreuab5ozgtqnkl">
    <w:name w:val="ezkurwreuab5ozgtqnkl"/>
    <w:rsid w:val="00F0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s.social/nalogi_832/nalogovyiy-menedjment-uchebnoe-posobie.html" TargetMode="External"/><Relationship Id="rId13" Type="http://schemas.openxmlformats.org/officeDocument/2006/relationships/hyperlink" Target="https://finances.social/nalogi_832/nalogovyiy-menedjment-uchebnoe-posobie.html" TargetMode="External"/><Relationship Id="rId18" Type="http://schemas.openxmlformats.org/officeDocument/2006/relationships/hyperlink" Target="https://finances.social/nalogi_832/nalogovyiy-menedjment-uchebnoe-posobie.html" TargetMode="External"/><Relationship Id="rId26" Type="http://schemas.openxmlformats.org/officeDocument/2006/relationships/hyperlink" Target="https://finances.social/nalogi_832/nalogovyiy-menedjment-uchebnoe-posob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ances.social/nalogi_832/nalogovyiy-menedjment-uchebnoe-posobie.html" TargetMode="External"/><Relationship Id="rId7" Type="http://schemas.openxmlformats.org/officeDocument/2006/relationships/hyperlink" Target="https://kfu.kz" TargetMode="External"/><Relationship Id="rId12" Type="http://schemas.openxmlformats.org/officeDocument/2006/relationships/hyperlink" Target="https://finances.social/nalogi_832/nalogovyiy-menedjment-uchebnoe-posobie.html" TargetMode="External"/><Relationship Id="rId17" Type="http://schemas.openxmlformats.org/officeDocument/2006/relationships/hyperlink" Target="https://finances.social/nalogi_832/nalogovyiy-menedjment-uchebnoe-posobie.html" TargetMode="External"/><Relationship Id="rId25" Type="http://schemas.openxmlformats.org/officeDocument/2006/relationships/hyperlink" Target="https://finances.social/nalogi_832/nalogovyiy-menedjment-uchebnoe-posobie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inances.social/nalogi_832/nalogovyiy-menedjment-uchebnoe-posobie.html" TargetMode="External"/><Relationship Id="rId20" Type="http://schemas.openxmlformats.org/officeDocument/2006/relationships/hyperlink" Target="https://finances.social/nalogi_832/nalogovyiy-menedjment-uchebnoe-posobie.html" TargetMode="External"/><Relationship Id="rId29" Type="http://schemas.openxmlformats.org/officeDocument/2006/relationships/hyperlink" Target="https://finances.social/nalogi_832/nalogovyiy-menedjment-uchebnoe-posob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fu.kz" TargetMode="External"/><Relationship Id="rId11" Type="http://schemas.openxmlformats.org/officeDocument/2006/relationships/hyperlink" Target="https://finances.social/nalogi_832/nalogovyiy-menedjment-uchebnoe-posobie.html" TargetMode="External"/><Relationship Id="rId24" Type="http://schemas.openxmlformats.org/officeDocument/2006/relationships/hyperlink" Target="https://finances.social/nalogi_832/nalogovyiy-menedjment-uchebnoe-posobie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kfu.kz" TargetMode="External"/><Relationship Id="rId15" Type="http://schemas.openxmlformats.org/officeDocument/2006/relationships/hyperlink" Target="https://finances.social/nalogi_832/nalogovyiy-menedjment-uchebnoe-posobie.html" TargetMode="External"/><Relationship Id="rId23" Type="http://schemas.openxmlformats.org/officeDocument/2006/relationships/hyperlink" Target="https://finances.social/nalogi_832/nalogovyiy-menedjment-uchebnoe-posobie.html" TargetMode="External"/><Relationship Id="rId28" Type="http://schemas.openxmlformats.org/officeDocument/2006/relationships/hyperlink" Target="https://finances.social/nalogi_832/nalogovyiy-menedjment-uchebnoe-posobie.html" TargetMode="External"/><Relationship Id="rId10" Type="http://schemas.openxmlformats.org/officeDocument/2006/relationships/hyperlink" Target="https://finances.social/nalogi_832/nalogovyiy-menedjment-uchebnoe-posobie.html" TargetMode="External"/><Relationship Id="rId19" Type="http://schemas.openxmlformats.org/officeDocument/2006/relationships/hyperlink" Target="https://finances.social/nalogi_832/nalogovyiy-menedjment-uchebnoe-posobie.html" TargetMode="External"/><Relationship Id="rId31" Type="http://schemas.openxmlformats.org/officeDocument/2006/relationships/hyperlink" Target="https://finances.social/nalogi_832/nalogovyiy-menedjment-uchebnoe-posob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ances.social/nalogi_832/nalogovyiy-menedjment-uchebnoe-posobie.html" TargetMode="External"/><Relationship Id="rId14" Type="http://schemas.openxmlformats.org/officeDocument/2006/relationships/hyperlink" Target="https://finances.social/nalogi_832/nalogovyiy-menedjment-uchebnoe-posobie.html" TargetMode="External"/><Relationship Id="rId22" Type="http://schemas.openxmlformats.org/officeDocument/2006/relationships/hyperlink" Target="https://finances.social/nalogi_832/nalogovyiy-menedjment-uchebnoe-posobie.html" TargetMode="External"/><Relationship Id="rId27" Type="http://schemas.openxmlformats.org/officeDocument/2006/relationships/hyperlink" Target="https://finances.social/nalogi_832/nalogovyiy-menedjment-uchebnoe-posobie.html" TargetMode="External"/><Relationship Id="rId30" Type="http://schemas.openxmlformats.org/officeDocument/2006/relationships/hyperlink" Target="https://finances.social/nalogi_832/nalogovyiy-menedjment-uchebnoe-posob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7347</Words>
  <Characters>41882</Characters>
  <Application>Microsoft Office Word</Application>
  <DocSecurity>0</DocSecurity>
  <Lines>349</Lines>
  <Paragraphs>98</Paragraphs>
  <ScaleCrop>false</ScaleCrop>
  <Company/>
  <LinksUpToDate>false</LinksUpToDate>
  <CharactersWithSpaces>49131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2024-07-31T12:09:00Z</dcterms:created>
  <dcterms:modified xsi:type="dcterms:W3CDTF">2024-07-31T12:30:00Z</dcterms:modified>
</cp:coreProperties>
</file>