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tbl>
      <w:tblPr>
        <w:tblpPr w:leftFromText="180" w:rightFromText="180" w:vertAnchor="page" w:horzAnchor="margin" w:tblpY="1141"/>
        <w:tblW w:w="9214" w:type="dxa"/>
        <w:tblLayout w:type="fixed"/>
        <w:tblLook w:val="04A0" w:firstRow="1" w:lastRow="0" w:firstColumn="1" w:lastColumn="0" w:noHBand="0" w:noVBand="1"/>
      </w:tblPr>
      <w:tblGrid>
        <w:gridCol w:w="3652"/>
        <w:gridCol w:w="1985"/>
        <w:gridCol w:w="3577"/>
      </w:tblGrid>
      <w:tr w:rsidR="00CE48F2" w:rsidRPr="00CE48F2" w:rsidTr="0083029B">
        <w:trPr>
          <w:trHeight w:val="1559"/>
        </w:trPr>
        <w:tc>
          <w:tcPr>
            <w:tcW w:w="3652"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r w:rsidRPr="00CE48F2">
              <w:rPr>
                <w:rFonts w:ascii="Times New Roman" w:eastAsia="Times New Roman" w:hAnsi="Times New Roman" w:cs="Times New Roman"/>
                <w:b/>
                <w:sz w:val="20"/>
                <w:szCs w:val="20"/>
                <w:lang w:val="kk-KZ" w:eastAsia="ko-KR"/>
              </w:rPr>
              <w:t>Қ</w:t>
            </w:r>
            <w:r w:rsidRPr="00CE48F2">
              <w:rPr>
                <w:rFonts w:ascii="Times New Roman" w:eastAsia="Times New Roman" w:hAnsi="Times New Roman" w:cs="Times New Roman"/>
                <w:b/>
                <w:sz w:val="20"/>
                <w:szCs w:val="20"/>
                <w:lang w:eastAsia="ko-KR"/>
              </w:rPr>
              <w:t>À</w:t>
            </w:r>
            <w:r w:rsidRPr="00CE48F2">
              <w:rPr>
                <w:rFonts w:ascii="Times New Roman" w:eastAsia="Times New Roman" w:hAnsi="Times New Roman" w:cs="Times New Roman"/>
                <w:b/>
                <w:sz w:val="20"/>
                <w:szCs w:val="20"/>
                <w:lang w:val="kk-KZ" w:eastAsia="ko-KR"/>
              </w:rPr>
              <w:t>ЗАҚСТАН РЕСПУБЛИКАСЫ БІЛІМ ЖӘНЕ ҒЫЛЫМ МИНИСТРЛІГІ</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ko-KR"/>
              </w:rPr>
            </w:pP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ko-KR"/>
              </w:rPr>
            </w:pPr>
            <w:r w:rsidRPr="00CE48F2">
              <w:rPr>
                <w:rFonts w:ascii="Times New Roman" w:eastAsia="Times New Roman" w:hAnsi="Times New Roman" w:cs="Times New Roman"/>
                <w:b/>
                <w:sz w:val="20"/>
                <w:szCs w:val="20"/>
                <w:lang w:val="kk-KZ" w:eastAsia="ru-RU"/>
              </w:rPr>
              <w:t>ҚАЗАҚ ЭКОНОМИКА,</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ҚАРЖЫ және ХАЛЫҚАРАЛЫҚ</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САУДА УНИВЕРСИТЕТІ</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val="kk-KZ" w:eastAsia="ko-KR"/>
              </w:rPr>
              <w:t>Нұр-Сұлтан қаласы</w:t>
            </w:r>
          </w:p>
        </w:tc>
        <w:tc>
          <w:tcPr>
            <w:tcW w:w="1985" w:type="dxa"/>
            <w:hideMark/>
          </w:tcPr>
          <w:p w:rsidR="00CE48F2" w:rsidRPr="00CE48F2" w:rsidRDefault="00CE48F2" w:rsidP="00CE48F2">
            <w:pPr>
              <w:spacing w:after="0" w:line="240" w:lineRule="auto"/>
              <w:jc w:val="both"/>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noProof/>
                <w:sz w:val="20"/>
                <w:szCs w:val="20"/>
                <w:lang w:eastAsia="ru-RU"/>
              </w:rPr>
              <w:drawing>
                <wp:anchor distT="0" distB="0" distL="114300" distR="114300" simplePos="0" relativeHeight="251660288" behindDoc="0" locked="0" layoutInCell="1" allowOverlap="1" wp14:anchorId="5F2EF88D" wp14:editId="28021742">
                  <wp:simplePos x="0" y="0"/>
                  <wp:positionH relativeFrom="column">
                    <wp:posOffset>12700</wp:posOffset>
                  </wp:positionH>
                  <wp:positionV relativeFrom="paragraph">
                    <wp:posOffset>69850</wp:posOffset>
                  </wp:positionV>
                  <wp:extent cx="1021715" cy="1021715"/>
                  <wp:effectExtent l="0" t="0" r="0" b="0"/>
                  <wp:wrapThrough wrapText="bothSides">
                    <wp:wrapPolygon edited="0">
                      <wp:start x="0" y="0"/>
                      <wp:lineTo x="0" y="21345"/>
                      <wp:lineTo x="21345" y="21345"/>
                      <wp:lineTo x="21345"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1715" cy="1021715"/>
                          </a:xfrm>
                          <a:prstGeom prst="rect">
                            <a:avLst/>
                          </a:prstGeom>
                          <a:noFill/>
                        </pic:spPr>
                      </pic:pic>
                    </a:graphicData>
                  </a:graphic>
                </wp:anchor>
              </w:drawing>
            </w:r>
          </w:p>
        </w:tc>
        <w:tc>
          <w:tcPr>
            <w:tcW w:w="3577" w:type="dxa"/>
          </w:tcPr>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МИНИСТЕРСТВО ОБРАЗОВАНИЯ</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eastAsia="ru-RU"/>
              </w:rPr>
              <w:t>И НАУКИ РЕСПУБЛИКИ   КАЗАХСТАН</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eastAsia="ru-RU"/>
              </w:rPr>
              <w:t>КАЗАХСК</w:t>
            </w:r>
            <w:r w:rsidRPr="00CE48F2">
              <w:rPr>
                <w:rFonts w:ascii="Times New Roman" w:eastAsia="Times New Roman" w:hAnsi="Times New Roman" w:cs="Times New Roman"/>
                <w:b/>
                <w:sz w:val="20"/>
                <w:szCs w:val="20"/>
                <w:lang w:val="kk-KZ" w:eastAsia="ru-RU"/>
              </w:rPr>
              <w:t xml:space="preserve">ИЙ </w:t>
            </w:r>
            <w:r w:rsidRPr="00CE48F2">
              <w:rPr>
                <w:rFonts w:ascii="Times New Roman" w:eastAsia="Times New Roman" w:hAnsi="Times New Roman" w:cs="Times New Roman"/>
                <w:b/>
                <w:sz w:val="20"/>
                <w:szCs w:val="20"/>
                <w:lang w:eastAsia="ru-RU"/>
              </w:rPr>
              <w:t>УНИВЕРСИТЕТ</w:t>
            </w:r>
          </w:p>
          <w:p w:rsidR="00CE48F2" w:rsidRPr="00CE48F2" w:rsidRDefault="00CE48F2" w:rsidP="00CE48F2">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ЭКОНОМИКИ, ФИНАНСОВ и МЕЖДУНАРОДНОЙ ТОРГОВЛИ</w:t>
            </w:r>
          </w:p>
          <w:p w:rsidR="00CE48F2" w:rsidRPr="00CE48F2" w:rsidRDefault="00CE48F2" w:rsidP="00CE48F2">
            <w:pPr>
              <w:spacing w:after="0" w:line="240" w:lineRule="auto"/>
              <w:jc w:val="center"/>
              <w:rPr>
                <w:rFonts w:ascii="Times New Roman" w:eastAsia="Times New Roman" w:hAnsi="Times New Roman" w:cs="Times New Roman"/>
                <w:b/>
                <w:bCs/>
                <w:sz w:val="20"/>
                <w:szCs w:val="20"/>
                <w:lang w:eastAsia="ru-RU"/>
              </w:rPr>
            </w:pPr>
            <w:r w:rsidRPr="00CE48F2">
              <w:rPr>
                <w:rFonts w:ascii="Times New Roman" w:eastAsia="Times New Roman" w:hAnsi="Times New Roman" w:cs="Times New Roman"/>
                <w:b/>
                <w:sz w:val="20"/>
                <w:szCs w:val="20"/>
                <w:lang w:val="kk-KZ" w:eastAsia="ru-RU"/>
              </w:rPr>
              <w:t>город Нур-Султан</w:t>
            </w:r>
          </w:p>
          <w:p w:rsidR="00CE48F2" w:rsidRPr="00CE48F2" w:rsidRDefault="00CE48F2" w:rsidP="00CE48F2">
            <w:pPr>
              <w:spacing w:after="0" w:line="240" w:lineRule="auto"/>
              <w:jc w:val="center"/>
              <w:rPr>
                <w:rFonts w:ascii="Times New Roman" w:eastAsia="Times New Roman" w:hAnsi="Times New Roman" w:cs="Times New Roman"/>
                <w:b/>
                <w:sz w:val="20"/>
                <w:szCs w:val="20"/>
                <w:lang w:eastAsia="ru-RU"/>
              </w:rPr>
            </w:pPr>
          </w:p>
        </w:tc>
      </w:tr>
    </w:tbl>
    <w:p w:rsidR="00CE48F2" w:rsidRPr="00CE48F2" w:rsidRDefault="00CE48F2" w:rsidP="00CE48F2">
      <w:pPr>
        <w:spacing w:after="0" w:line="240" w:lineRule="auto"/>
        <w:jc w:val="both"/>
        <w:rPr>
          <w:rFonts w:ascii="Times New Roman" w:eastAsia="Times New Roman" w:hAnsi="Times New Roman" w:cs="Times New Roman"/>
          <w:b/>
          <w:sz w:val="24"/>
          <w:szCs w:val="24"/>
          <w:lang w:val="en-US"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АҚПАРАТТЫҚ ХАТ</w:t>
      </w:r>
    </w:p>
    <w:p w:rsidR="00CE48F2" w:rsidRPr="00CE48F2" w:rsidRDefault="00CE48F2" w:rsidP="00CE48F2">
      <w:pPr>
        <w:spacing w:after="0" w:line="240" w:lineRule="auto"/>
        <w:jc w:val="both"/>
        <w:rPr>
          <w:rFonts w:ascii="Times New Roman" w:eastAsia="Times New Roman" w:hAnsi="Times New Roman" w:cs="Times New Roman"/>
          <w:sz w:val="24"/>
          <w:szCs w:val="24"/>
          <w:lang w:val="en-US" w:eastAsia="ru-RU"/>
        </w:rPr>
      </w:pP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b/>
          <w:sz w:val="24"/>
          <w:szCs w:val="24"/>
          <w:lang w:val="en-US" w:eastAsia="ru-RU"/>
        </w:rPr>
        <w:t xml:space="preserve">2020 </w:t>
      </w:r>
      <w:proofErr w:type="spellStart"/>
      <w:r w:rsidRPr="00CE48F2">
        <w:rPr>
          <w:rFonts w:ascii="Times New Roman" w:eastAsia="Times New Roman" w:hAnsi="Times New Roman" w:cs="Times New Roman"/>
          <w:b/>
          <w:sz w:val="24"/>
          <w:szCs w:val="24"/>
          <w:lang w:val="en-US" w:eastAsia="ru-RU"/>
        </w:rPr>
        <w:t>жыл</w:t>
      </w:r>
      <w:proofErr w:type="spellEnd"/>
      <w:r w:rsidRPr="00CE48F2">
        <w:rPr>
          <w:rFonts w:ascii="Times New Roman" w:eastAsia="Times New Roman" w:hAnsi="Times New Roman" w:cs="Times New Roman"/>
          <w:b/>
          <w:sz w:val="24"/>
          <w:szCs w:val="24"/>
          <w:lang w:val="kk-KZ" w:eastAsia="ru-RU"/>
        </w:rPr>
        <w:t>ы</w:t>
      </w:r>
      <w:r w:rsidRPr="00CE48F2">
        <w:rPr>
          <w:rFonts w:ascii="Times New Roman" w:eastAsia="Times New Roman" w:hAnsi="Times New Roman" w:cs="Times New Roman"/>
          <w:b/>
          <w:sz w:val="24"/>
          <w:szCs w:val="24"/>
          <w:lang w:val="en-US" w:eastAsia="ru-RU"/>
        </w:rPr>
        <w:t xml:space="preserve"> 17 </w:t>
      </w:r>
      <w:proofErr w:type="spellStart"/>
      <w:r w:rsidRPr="00CE48F2">
        <w:rPr>
          <w:rFonts w:ascii="Times New Roman" w:eastAsia="Times New Roman" w:hAnsi="Times New Roman" w:cs="Times New Roman"/>
          <w:b/>
          <w:sz w:val="24"/>
          <w:szCs w:val="24"/>
          <w:lang w:val="en-US" w:eastAsia="ru-RU"/>
        </w:rPr>
        <w:t>сәуір</w:t>
      </w:r>
      <w:proofErr w:type="spellEnd"/>
      <w:r w:rsidRPr="00CE48F2">
        <w:rPr>
          <w:rFonts w:ascii="Times New Roman" w:eastAsia="Times New Roman" w:hAnsi="Times New Roman" w:cs="Times New Roman"/>
          <w:b/>
          <w:sz w:val="24"/>
          <w:szCs w:val="24"/>
          <w:lang w:val="kk-KZ" w:eastAsia="ru-RU"/>
        </w:rPr>
        <w:t xml:space="preserve"> күні</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Қазақ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экономика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қаржы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және</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халықаралық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сауда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университетінде</w:t>
      </w:r>
      <w:proofErr w:type="spellEnd"/>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b/>
          <w:sz w:val="24"/>
          <w:szCs w:val="24"/>
          <w:lang w:val="en-US" w:eastAsia="ru-RU"/>
        </w:rPr>
        <w:t xml:space="preserve">«ХХІ </w:t>
      </w:r>
      <w:proofErr w:type="spellStart"/>
      <w:r w:rsidRPr="00CE48F2">
        <w:rPr>
          <w:rFonts w:ascii="Times New Roman" w:eastAsia="Times New Roman" w:hAnsi="Times New Roman" w:cs="Times New Roman"/>
          <w:b/>
          <w:sz w:val="24"/>
          <w:szCs w:val="24"/>
          <w:lang w:val="en-US" w:eastAsia="ru-RU"/>
        </w:rPr>
        <w:t>ғасырдың</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жастары</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мен</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ғылымы</w:t>
      </w:r>
      <w:proofErr w:type="spellEnd"/>
      <w:r w:rsidRPr="00CE48F2">
        <w:rPr>
          <w:rFonts w:ascii="Times New Roman" w:eastAsia="Times New Roman" w:hAnsi="Times New Roman" w:cs="Times New Roman"/>
          <w:b/>
          <w:sz w:val="24"/>
          <w:szCs w:val="24"/>
          <w:lang w:val="en-US" w:eastAsia="ru-RU"/>
        </w:rPr>
        <w:t xml:space="preserve">: </w:t>
      </w:r>
      <w:r w:rsidRPr="00CE48F2">
        <w:rPr>
          <w:rFonts w:ascii="Times New Roman" w:eastAsia="Times New Roman" w:hAnsi="Times New Roman" w:cs="Times New Roman"/>
          <w:b/>
          <w:sz w:val="24"/>
          <w:szCs w:val="24"/>
          <w:lang w:val="kk-KZ" w:eastAsia="ru-RU"/>
        </w:rPr>
        <w:t>қазіргі жағдайы</w:t>
      </w:r>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мен</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болашағы</w:t>
      </w:r>
      <w:proofErr w:type="spellEnd"/>
      <w:r w:rsidRPr="00CE48F2">
        <w:rPr>
          <w:rFonts w:ascii="Times New Roman" w:eastAsia="Times New Roman" w:hAnsi="Times New Roman" w:cs="Times New Roman"/>
          <w:b/>
          <w:sz w:val="24"/>
          <w:szCs w:val="24"/>
          <w:lang w:val="en-US" w:eastAsia="ru-RU"/>
        </w:rPr>
        <w:t xml:space="preserve">» </w:t>
      </w:r>
      <w:r w:rsidRPr="00CE48F2">
        <w:rPr>
          <w:rFonts w:ascii="Times New Roman" w:eastAsia="Times New Roman" w:hAnsi="Times New Roman" w:cs="Times New Roman"/>
          <w:b/>
          <w:sz w:val="24"/>
          <w:szCs w:val="24"/>
          <w:lang w:val="kk-KZ" w:eastAsia="ru-RU"/>
        </w:rPr>
        <w:t>тақырыбындағы</w:t>
      </w:r>
      <w:r w:rsidRPr="00CE48F2">
        <w:rPr>
          <w:rFonts w:ascii="Times New Roman" w:eastAsia="Times New Roman" w:hAnsi="Times New Roman" w:cs="Times New Roman"/>
          <w:b/>
          <w:sz w:val="24"/>
          <w:szCs w:val="24"/>
          <w:lang w:val="en-US" w:eastAsia="ru-RU"/>
        </w:rPr>
        <w:t xml:space="preserve"> ІХ Ж</w:t>
      </w:r>
      <w:r w:rsidRPr="00CE48F2">
        <w:rPr>
          <w:rFonts w:ascii="Times New Roman" w:eastAsia="Times New Roman" w:hAnsi="Times New Roman" w:cs="Times New Roman"/>
          <w:b/>
          <w:sz w:val="24"/>
          <w:szCs w:val="24"/>
          <w:lang w:val="kk-KZ" w:eastAsia="ru-RU"/>
        </w:rPr>
        <w:t xml:space="preserve">оғары оқу орындары </w:t>
      </w:r>
      <w:proofErr w:type="spellStart"/>
      <w:r w:rsidRPr="00CE48F2">
        <w:rPr>
          <w:rFonts w:ascii="Times New Roman" w:eastAsia="Times New Roman" w:hAnsi="Times New Roman" w:cs="Times New Roman"/>
          <w:b/>
          <w:sz w:val="24"/>
          <w:szCs w:val="24"/>
          <w:lang w:val="en-US" w:eastAsia="ru-RU"/>
        </w:rPr>
        <w:t>аралық</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студенттік</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ғылыми-практикалық</w:t>
      </w:r>
      <w:proofErr w:type="spellEnd"/>
      <w:r w:rsidRPr="00CE48F2">
        <w:rPr>
          <w:rFonts w:ascii="Times New Roman" w:eastAsia="Times New Roman" w:hAnsi="Times New Roman" w:cs="Times New Roman"/>
          <w:b/>
          <w:sz w:val="24"/>
          <w:szCs w:val="24"/>
          <w:lang w:val="en-US" w:eastAsia="ru-RU"/>
        </w:rPr>
        <w:t xml:space="preserve"> </w:t>
      </w:r>
      <w:proofErr w:type="spellStart"/>
      <w:r w:rsidRPr="00CE48F2">
        <w:rPr>
          <w:rFonts w:ascii="Times New Roman" w:eastAsia="Times New Roman" w:hAnsi="Times New Roman" w:cs="Times New Roman"/>
          <w:b/>
          <w:sz w:val="24"/>
          <w:szCs w:val="24"/>
          <w:lang w:val="en-US" w:eastAsia="ru-RU"/>
        </w:rPr>
        <w:t>конференциясы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өтеді</w:t>
      </w:r>
      <w:proofErr w:type="spellEnd"/>
      <w:r w:rsidRPr="00CE48F2">
        <w:rPr>
          <w:rFonts w:ascii="Times New Roman" w:eastAsia="Times New Roman" w:hAnsi="Times New Roman" w:cs="Times New Roman"/>
          <w:sz w:val="24"/>
          <w:szCs w:val="24"/>
          <w:lang w:val="en-US" w:eastAsia="ru-RU"/>
        </w:rPr>
        <w:t>.</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en-US" w:eastAsia="ru-RU"/>
        </w:rPr>
      </w:pPr>
      <w:proofErr w:type="spellStart"/>
      <w:r w:rsidRPr="00CE48F2">
        <w:rPr>
          <w:rFonts w:ascii="Times New Roman" w:eastAsia="Times New Roman" w:hAnsi="Times New Roman" w:cs="Times New Roman"/>
          <w:b/>
          <w:i/>
          <w:sz w:val="24"/>
          <w:szCs w:val="24"/>
          <w:lang w:val="en-US" w:eastAsia="ru-RU"/>
        </w:rPr>
        <w:t>Конференцияның</w:t>
      </w:r>
      <w:proofErr w:type="spellEnd"/>
      <w:r w:rsidRPr="00CE48F2">
        <w:rPr>
          <w:rFonts w:ascii="Times New Roman" w:eastAsia="Times New Roman" w:hAnsi="Times New Roman" w:cs="Times New Roman"/>
          <w:b/>
          <w:i/>
          <w:sz w:val="24"/>
          <w:szCs w:val="24"/>
          <w:lang w:val="en-US" w:eastAsia="ru-RU"/>
        </w:rPr>
        <w:t xml:space="preserve"> </w:t>
      </w:r>
      <w:proofErr w:type="spellStart"/>
      <w:r w:rsidRPr="00CE48F2">
        <w:rPr>
          <w:rFonts w:ascii="Times New Roman" w:eastAsia="Times New Roman" w:hAnsi="Times New Roman" w:cs="Times New Roman"/>
          <w:b/>
          <w:i/>
          <w:sz w:val="24"/>
          <w:szCs w:val="24"/>
          <w:lang w:val="en-US" w:eastAsia="ru-RU"/>
        </w:rPr>
        <w:t>мақсаты</w:t>
      </w:r>
      <w:proofErr w:type="spellEnd"/>
      <w:r w:rsidRPr="00CE48F2">
        <w:rPr>
          <w:rFonts w:ascii="Times New Roman" w:eastAsia="Times New Roman" w:hAnsi="Times New Roman" w:cs="Times New Roman"/>
          <w:b/>
          <w:i/>
          <w:sz w:val="24"/>
          <w:szCs w:val="24"/>
          <w:lang w:val="en-US" w:eastAsia="ru-RU"/>
        </w:rPr>
        <w:t>:</w:t>
      </w:r>
      <w:r w:rsidRPr="00CE48F2">
        <w:rPr>
          <w:rFonts w:ascii="Times New Roman" w:eastAsia="Times New Roman" w:hAnsi="Times New Roman" w:cs="Times New Roman"/>
          <w:sz w:val="24"/>
          <w:szCs w:val="24"/>
          <w:lang w:val="en-US" w:eastAsia="ru-RU"/>
        </w:rPr>
        <w:t xml:space="preserve"> 2019 </w:t>
      </w:r>
      <w:proofErr w:type="spellStart"/>
      <w:r w:rsidRPr="00CE48F2">
        <w:rPr>
          <w:rFonts w:ascii="Times New Roman" w:eastAsia="Times New Roman" w:hAnsi="Times New Roman" w:cs="Times New Roman"/>
          <w:sz w:val="24"/>
          <w:szCs w:val="24"/>
          <w:lang w:val="en-US" w:eastAsia="ru-RU"/>
        </w:rPr>
        <w:t>жылғы</w:t>
      </w:r>
      <w:proofErr w:type="spellEnd"/>
      <w:r w:rsidRPr="00CE48F2">
        <w:rPr>
          <w:rFonts w:ascii="Times New Roman" w:eastAsia="Times New Roman" w:hAnsi="Times New Roman" w:cs="Times New Roman"/>
          <w:sz w:val="24"/>
          <w:szCs w:val="24"/>
          <w:lang w:val="en-US" w:eastAsia="ru-RU"/>
        </w:rPr>
        <w:t xml:space="preserve"> 2 </w:t>
      </w:r>
      <w:proofErr w:type="spellStart"/>
      <w:r w:rsidRPr="00CE48F2">
        <w:rPr>
          <w:rFonts w:ascii="Times New Roman" w:eastAsia="Times New Roman" w:hAnsi="Times New Roman" w:cs="Times New Roman"/>
          <w:sz w:val="24"/>
          <w:szCs w:val="24"/>
          <w:lang w:val="en-US" w:eastAsia="ru-RU"/>
        </w:rPr>
        <w:t>қыркүйектегі</w:t>
      </w:r>
      <w:proofErr w:type="spellEnd"/>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sz w:val="24"/>
          <w:szCs w:val="24"/>
          <w:lang w:val="kk-KZ" w:eastAsia="ru-RU"/>
        </w:rPr>
        <w:t xml:space="preserve">«Сындарлы қоғамдық диалог – Қазақстанның тұрақтылығы мен өркендеуінің негізі» Мемлекет басшысының Қазақстан халқына жолдауында белгіленген </w:t>
      </w:r>
      <w:proofErr w:type="spellStart"/>
      <w:r w:rsidRPr="00CE48F2">
        <w:rPr>
          <w:rFonts w:ascii="Times New Roman" w:eastAsia="Times New Roman" w:hAnsi="Times New Roman" w:cs="Times New Roman"/>
          <w:sz w:val="24"/>
          <w:szCs w:val="24"/>
          <w:lang w:val="en-US" w:eastAsia="ru-RU"/>
        </w:rPr>
        <w:t>экономика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қаржы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есеп</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аудит</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менеджмент</w:t>
      </w:r>
      <w:proofErr w:type="spellEnd"/>
      <w:r w:rsidRPr="00CE48F2">
        <w:rPr>
          <w:rFonts w:ascii="Calibri" w:eastAsia="Times New Roman" w:hAnsi="Calibri" w:cs="Times New Roman"/>
          <w:lang w:val="en-US" w:eastAsia="ru-RU"/>
        </w:rPr>
        <w:t xml:space="preserve">, </w:t>
      </w:r>
      <w:proofErr w:type="spellStart"/>
      <w:r w:rsidRPr="00CE48F2">
        <w:rPr>
          <w:rFonts w:ascii="Times New Roman" w:eastAsia="Times New Roman" w:hAnsi="Times New Roman" w:cs="Times New Roman"/>
          <w:sz w:val="24"/>
          <w:szCs w:val="24"/>
          <w:lang w:val="en-US" w:eastAsia="ru-RU"/>
        </w:rPr>
        <w:t>сонымен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қатар</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әлеуметтік</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даму</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және</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ақпараттық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технологиялар</w:t>
      </w:r>
      <w:proofErr w:type="spellEnd"/>
      <w:r w:rsidRPr="00CE48F2">
        <w:rPr>
          <w:rFonts w:ascii="Times New Roman" w:eastAsia="Times New Roman" w:hAnsi="Times New Roman" w:cs="Times New Roman"/>
          <w:sz w:val="24"/>
          <w:szCs w:val="24"/>
          <w:lang w:val="kk-KZ" w:eastAsia="ru-RU"/>
        </w:rPr>
        <w:t xml:space="preserve"> </w:t>
      </w:r>
      <w:proofErr w:type="spellStart"/>
      <w:r w:rsidRPr="00CE48F2">
        <w:rPr>
          <w:rFonts w:ascii="Times New Roman" w:eastAsia="Times New Roman" w:hAnsi="Times New Roman" w:cs="Times New Roman"/>
          <w:sz w:val="24"/>
          <w:szCs w:val="24"/>
          <w:lang w:val="en-US" w:eastAsia="ru-RU"/>
        </w:rPr>
        <w:t>саласындағы</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Қазақстанның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әлеуметтік-экономикалық</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дамуының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өзекті</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мәселелерін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талқылау</w:t>
      </w:r>
      <w:proofErr w:type="spellEnd"/>
      <w:r w:rsidRPr="00CE48F2">
        <w:rPr>
          <w:rFonts w:ascii="Times New Roman" w:eastAsia="Times New Roman" w:hAnsi="Times New Roman" w:cs="Times New Roman"/>
          <w:sz w:val="24"/>
          <w:szCs w:val="24"/>
          <w:lang w:val="en-US" w:eastAsia="ru-RU"/>
        </w:rPr>
        <w:t xml:space="preserve">. </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en-US" w:eastAsia="ru-RU"/>
        </w:rPr>
      </w:pPr>
      <w:proofErr w:type="spellStart"/>
      <w:r w:rsidRPr="00CE48F2">
        <w:rPr>
          <w:rFonts w:ascii="Times New Roman" w:eastAsia="Times New Roman" w:hAnsi="Times New Roman" w:cs="Times New Roman"/>
          <w:sz w:val="24"/>
          <w:szCs w:val="24"/>
          <w:lang w:val="en-US" w:eastAsia="ru-RU"/>
        </w:rPr>
        <w:t>Іс-шараның</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негізгі</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идеясы</w:t>
      </w:r>
      <w:proofErr w:type="spellEnd"/>
      <w:r w:rsidRPr="00CE48F2">
        <w:rPr>
          <w:rFonts w:ascii="Times New Roman" w:eastAsia="Times New Roman" w:hAnsi="Times New Roman" w:cs="Times New Roman"/>
          <w:sz w:val="24"/>
          <w:szCs w:val="24"/>
          <w:lang w:val="en-US" w:eastAsia="ru-RU"/>
        </w:rPr>
        <w:t xml:space="preserve"> - </w:t>
      </w:r>
      <w:proofErr w:type="spellStart"/>
      <w:r w:rsidRPr="00CE48F2">
        <w:rPr>
          <w:rFonts w:ascii="Times New Roman" w:eastAsia="Times New Roman" w:hAnsi="Times New Roman" w:cs="Times New Roman"/>
          <w:sz w:val="24"/>
          <w:szCs w:val="24"/>
          <w:lang w:val="en-US" w:eastAsia="ru-RU"/>
        </w:rPr>
        <w:t>студенттерді</w:t>
      </w:r>
      <w:proofErr w:type="spellEnd"/>
      <w:r w:rsidRPr="00CE48F2">
        <w:rPr>
          <w:rFonts w:ascii="Times New Roman" w:eastAsia="Times New Roman" w:hAnsi="Times New Roman" w:cs="Times New Roman"/>
          <w:sz w:val="24"/>
          <w:szCs w:val="24"/>
          <w:lang w:val="kk-KZ" w:eastAsia="ru-RU"/>
        </w:rPr>
        <w:t>ң</w:t>
      </w:r>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sz w:val="24"/>
          <w:szCs w:val="24"/>
          <w:lang w:val="kk-KZ" w:eastAsia="ru-RU"/>
        </w:rPr>
        <w:t>білімін, таланттарын</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мен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ұмтылыс</w:t>
      </w:r>
      <w:proofErr w:type="spellEnd"/>
      <w:r w:rsidRPr="00CE48F2">
        <w:rPr>
          <w:rFonts w:ascii="Times New Roman" w:eastAsia="Times New Roman" w:hAnsi="Times New Roman" w:cs="Times New Roman"/>
          <w:sz w:val="24"/>
          <w:szCs w:val="24"/>
          <w:lang w:val="kk-KZ" w:eastAsia="ru-RU"/>
        </w:rPr>
        <w:t>тарын</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жүзеге</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асыруға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ықпал</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ететін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ғылыми</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жобаларға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қатысуға</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қызығушылы</w:t>
      </w:r>
      <w:proofErr w:type="spellEnd"/>
      <w:r w:rsidRPr="00CE48F2">
        <w:rPr>
          <w:rFonts w:ascii="Times New Roman" w:eastAsia="Times New Roman" w:hAnsi="Times New Roman" w:cs="Times New Roman"/>
          <w:sz w:val="24"/>
          <w:szCs w:val="24"/>
          <w:lang w:val="kk-KZ" w:eastAsia="ru-RU"/>
        </w:rPr>
        <w:t>ғ</w:t>
      </w:r>
      <w:proofErr w:type="spellStart"/>
      <w:r w:rsidRPr="00CE48F2">
        <w:rPr>
          <w:rFonts w:ascii="Times New Roman" w:eastAsia="Times New Roman" w:hAnsi="Times New Roman" w:cs="Times New Roman"/>
          <w:sz w:val="24"/>
          <w:szCs w:val="24"/>
          <w:lang w:val="en-US" w:eastAsia="ru-RU"/>
        </w:rPr>
        <w:t>ын</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арттыру</w:t>
      </w:r>
      <w:proofErr w:type="spellEnd"/>
      <w:r w:rsidRPr="00CE48F2">
        <w:rPr>
          <w:rFonts w:ascii="Times New Roman" w:eastAsia="Times New Roman" w:hAnsi="Times New Roman" w:cs="Times New Roman"/>
          <w:sz w:val="24"/>
          <w:szCs w:val="24"/>
          <w:lang w:val="en-US"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val="en-US" w:eastAsia="ru-RU"/>
        </w:rPr>
      </w:pPr>
    </w:p>
    <w:p w:rsidR="00CE48F2" w:rsidRPr="00CE48F2" w:rsidRDefault="00CE48F2" w:rsidP="00CE48F2">
      <w:pPr>
        <w:spacing w:after="0" w:line="240" w:lineRule="auto"/>
        <w:jc w:val="center"/>
        <w:rPr>
          <w:rFonts w:ascii="Times New Roman" w:eastAsia="Times New Roman" w:hAnsi="Times New Roman" w:cs="Times New Roman"/>
          <w:b/>
          <w:i/>
          <w:sz w:val="24"/>
          <w:szCs w:val="24"/>
          <w:lang w:eastAsia="ru-RU"/>
        </w:rPr>
      </w:pPr>
      <w:r w:rsidRPr="00CE48F2">
        <w:rPr>
          <w:rFonts w:ascii="Times New Roman" w:eastAsia="Times New Roman" w:hAnsi="Times New Roman" w:cs="Times New Roman"/>
          <w:b/>
          <w:i/>
          <w:sz w:val="24"/>
          <w:szCs w:val="24"/>
          <w:lang w:eastAsia="ru-RU"/>
        </w:rPr>
        <w:t xml:space="preserve">Конференция </w:t>
      </w:r>
      <w:r w:rsidRPr="00CE48F2">
        <w:rPr>
          <w:rFonts w:ascii="Times New Roman" w:eastAsia="Times New Roman" w:hAnsi="Times New Roman" w:cs="Times New Roman"/>
          <w:b/>
          <w:i/>
          <w:sz w:val="24"/>
          <w:szCs w:val="24"/>
          <w:lang w:val="kk-KZ" w:eastAsia="ru-RU"/>
        </w:rPr>
        <w:t xml:space="preserve">жұмысы </w:t>
      </w:r>
      <w:proofErr w:type="spellStart"/>
      <w:r w:rsidRPr="00CE48F2">
        <w:rPr>
          <w:rFonts w:ascii="Times New Roman" w:eastAsia="Times New Roman" w:hAnsi="Times New Roman" w:cs="Times New Roman"/>
          <w:b/>
          <w:i/>
          <w:sz w:val="24"/>
          <w:szCs w:val="24"/>
          <w:lang w:eastAsia="ru-RU"/>
        </w:rPr>
        <w:t>келесі</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бағыттар</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бойынша</w:t>
      </w:r>
      <w:proofErr w:type="spellEnd"/>
      <w:r w:rsidRPr="00CE48F2">
        <w:rPr>
          <w:rFonts w:ascii="Times New Roman" w:eastAsia="Times New Roman" w:hAnsi="Times New Roman" w:cs="Times New Roman"/>
          <w:b/>
          <w:i/>
          <w:sz w:val="24"/>
          <w:szCs w:val="24"/>
          <w:lang w:eastAsia="ru-RU"/>
        </w:rPr>
        <w:t xml:space="preserve"> </w:t>
      </w:r>
      <w:proofErr w:type="spellStart"/>
      <w:r w:rsidRPr="00CE48F2">
        <w:rPr>
          <w:rFonts w:ascii="Times New Roman" w:eastAsia="Times New Roman" w:hAnsi="Times New Roman" w:cs="Times New Roman"/>
          <w:b/>
          <w:i/>
          <w:sz w:val="24"/>
          <w:szCs w:val="24"/>
          <w:lang w:eastAsia="ru-RU"/>
        </w:rPr>
        <w:t>жоспарланған</w:t>
      </w:r>
      <w:proofErr w:type="spellEnd"/>
      <w:r w:rsidRPr="00CE48F2">
        <w:rPr>
          <w:rFonts w:ascii="Times New Roman" w:eastAsia="Times New Roman" w:hAnsi="Times New Roman" w:cs="Times New Roman"/>
          <w:b/>
          <w:i/>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1. </w:t>
      </w:r>
      <w:r w:rsidRPr="00CE48F2">
        <w:rPr>
          <w:rFonts w:ascii="Times New Roman" w:eastAsia="Times New Roman" w:hAnsi="Times New Roman" w:cs="Times New Roman"/>
          <w:sz w:val="24"/>
          <w:szCs w:val="24"/>
          <w:lang w:val="kk-KZ" w:eastAsia="ru-RU"/>
        </w:rPr>
        <w:t xml:space="preserve">Қазақстан экономикалық дамуының </w:t>
      </w:r>
      <w:proofErr w:type="spellStart"/>
      <w:r w:rsidRPr="00CE48F2">
        <w:rPr>
          <w:rFonts w:ascii="Times New Roman" w:eastAsia="Times New Roman" w:hAnsi="Times New Roman" w:cs="Times New Roman"/>
          <w:sz w:val="24"/>
          <w:szCs w:val="24"/>
          <w:lang w:eastAsia="ru-RU"/>
        </w:rPr>
        <w:t>тәуекел</w:t>
      </w:r>
      <w:proofErr w:type="spellEnd"/>
      <w:r w:rsidRPr="00CE48F2">
        <w:rPr>
          <w:rFonts w:ascii="Times New Roman" w:eastAsia="Times New Roman" w:hAnsi="Times New Roman" w:cs="Times New Roman"/>
          <w:sz w:val="24"/>
          <w:szCs w:val="24"/>
          <w:lang w:val="kk-KZ" w:eastAsia="ru-RU"/>
        </w:rPr>
        <w:t>дері мен қатері: қазіргі жағдайы мен шешу жолдары</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2. </w:t>
      </w:r>
      <w:r w:rsidRPr="00CE48F2">
        <w:rPr>
          <w:rFonts w:ascii="Times New Roman" w:eastAsia="Times New Roman" w:hAnsi="Times New Roman" w:cs="Times New Roman"/>
          <w:sz w:val="24"/>
          <w:szCs w:val="24"/>
          <w:lang w:val="kk-KZ" w:eastAsia="ru-RU"/>
        </w:rPr>
        <w:t xml:space="preserve">Цифрлық мемлекет: басқарудағы жаңа тәсілдемелер; </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3. Қ</w:t>
      </w:r>
      <w:r w:rsidRPr="00CE48F2">
        <w:rPr>
          <w:rFonts w:ascii="Times New Roman" w:eastAsia="Times New Roman" w:hAnsi="Times New Roman" w:cs="Times New Roman"/>
          <w:sz w:val="24"/>
          <w:szCs w:val="24"/>
          <w:lang w:val="kk-KZ" w:eastAsia="ru-RU"/>
        </w:rPr>
        <w:t>азақстан Республикасындағы қ</w:t>
      </w:r>
      <w:proofErr w:type="spellStart"/>
      <w:r w:rsidRPr="00CE48F2">
        <w:rPr>
          <w:rFonts w:ascii="Times New Roman" w:eastAsia="Times New Roman" w:hAnsi="Times New Roman" w:cs="Times New Roman"/>
          <w:sz w:val="24"/>
          <w:szCs w:val="24"/>
          <w:lang w:eastAsia="ru-RU"/>
        </w:rPr>
        <w:t>аржы-несие</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жүйесінің</w:t>
      </w:r>
      <w:proofErr w:type="spellEnd"/>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қазіргі жағдайы мен даму болашағы</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4. </w:t>
      </w:r>
      <w:r w:rsidRPr="00CE48F2">
        <w:rPr>
          <w:rFonts w:ascii="Times New Roman" w:eastAsia="Times New Roman" w:hAnsi="Times New Roman" w:cs="Times New Roman"/>
          <w:sz w:val="24"/>
          <w:szCs w:val="24"/>
          <w:lang w:val="kk-KZ" w:eastAsia="ru-RU"/>
        </w:rPr>
        <w:t>Қазіргі кезеңдегі есеп-талдамалы және бағалау қызметінің теория мен тәжірибенің өзекті мәселелері</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5. </w:t>
      </w:r>
      <w:proofErr w:type="spellStart"/>
      <w:r w:rsidRPr="00CE48F2">
        <w:rPr>
          <w:rFonts w:ascii="Times New Roman" w:eastAsia="Times New Roman" w:hAnsi="Times New Roman" w:cs="Times New Roman"/>
          <w:sz w:val="24"/>
          <w:szCs w:val="24"/>
          <w:lang w:eastAsia="ru-RU"/>
        </w:rPr>
        <w:t>Қазақстан</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Республикасындағы</w:t>
      </w:r>
      <w:proofErr w:type="spellEnd"/>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м</w:t>
      </w:r>
      <w:proofErr w:type="spellStart"/>
      <w:r w:rsidRPr="00CE48F2">
        <w:rPr>
          <w:rFonts w:ascii="Times New Roman" w:eastAsia="Times New Roman" w:hAnsi="Times New Roman" w:cs="Times New Roman"/>
          <w:sz w:val="24"/>
          <w:szCs w:val="24"/>
          <w:lang w:eastAsia="ru-RU"/>
        </w:rPr>
        <w:t>аркетинг</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және</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кеден</w:t>
      </w:r>
      <w:proofErr w:type="spellEnd"/>
      <w:r w:rsidRPr="00CE48F2">
        <w:rPr>
          <w:rFonts w:ascii="Times New Roman" w:eastAsia="Times New Roman" w:hAnsi="Times New Roman" w:cs="Times New Roman"/>
          <w:sz w:val="24"/>
          <w:szCs w:val="24"/>
          <w:lang w:val="kk-KZ" w:eastAsia="ru-RU"/>
        </w:rPr>
        <w:t xml:space="preserve"> ісінің қазіргі жағдайы мен даму болашағы</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6. </w:t>
      </w:r>
      <w:r w:rsidRPr="00CE48F2">
        <w:rPr>
          <w:rFonts w:ascii="Times New Roman" w:eastAsia="Times New Roman" w:hAnsi="Times New Roman" w:cs="Times New Roman"/>
          <w:sz w:val="24"/>
          <w:szCs w:val="24"/>
          <w:lang w:val="kk-KZ" w:eastAsia="ru-RU"/>
        </w:rPr>
        <w:t>Цифрлық</w:t>
      </w:r>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және</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ақпараттық</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технологиялар</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нақтылық</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және</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болашаққа</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көзқарас</w:t>
      </w:r>
      <w:proofErr w:type="spellEnd"/>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7. </w:t>
      </w:r>
      <w:proofErr w:type="spellStart"/>
      <w:r w:rsidRPr="00CE48F2">
        <w:rPr>
          <w:rFonts w:ascii="Times New Roman" w:eastAsia="Times New Roman" w:hAnsi="Times New Roman" w:cs="Times New Roman"/>
          <w:sz w:val="24"/>
          <w:szCs w:val="24"/>
          <w:lang w:eastAsia="ru-RU"/>
        </w:rPr>
        <w:t>Көптілділік</w:t>
      </w:r>
      <w:proofErr w:type="spellEnd"/>
      <w:r w:rsidRPr="00CE48F2">
        <w:rPr>
          <w:rFonts w:ascii="Times New Roman" w:eastAsia="Times New Roman" w:hAnsi="Times New Roman" w:cs="Times New Roman"/>
          <w:sz w:val="24"/>
          <w:szCs w:val="24"/>
          <w:lang w:val="kk-KZ" w:eastAsia="ru-RU"/>
        </w:rPr>
        <w:t>тің теориялық негіздері (Абай және Қазақстанның ұлы тұлғалардың мұрасы)</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8. Дизайн</w:t>
      </w:r>
      <w:r w:rsidRPr="00CE48F2">
        <w:rPr>
          <w:rFonts w:ascii="Times New Roman" w:eastAsia="Times New Roman" w:hAnsi="Times New Roman" w:cs="Times New Roman"/>
          <w:sz w:val="24"/>
          <w:szCs w:val="24"/>
          <w:lang w:val="kk-KZ" w:eastAsia="ru-RU"/>
        </w:rPr>
        <w:t>, өнер және шығармашылық</w:t>
      </w:r>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ХХІ ғасырдағы дамуының өзекті мәселелері</w:t>
      </w:r>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9. Әлеуметтік сала мен туризм дамуының қазіргі жағдайы мен перспективалары;</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10. Қоғамдық сананы жаңғыртудың әлеуметтік-мәдени және экологиялық аспектілері.</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b/>
          <w:i/>
          <w:sz w:val="24"/>
          <w:szCs w:val="24"/>
          <w:lang w:val="kk-KZ" w:eastAsia="ru-RU"/>
        </w:rPr>
        <w:t>Конференцияны өткізу түрлері:</w:t>
      </w:r>
      <w:r w:rsidRPr="00CE48F2">
        <w:rPr>
          <w:rFonts w:ascii="Times New Roman" w:eastAsia="Times New Roman" w:hAnsi="Times New Roman" w:cs="Times New Roman"/>
          <w:sz w:val="24"/>
          <w:szCs w:val="24"/>
          <w:lang w:val="kk-KZ" w:eastAsia="ru-RU"/>
        </w:rPr>
        <w:t xml:space="preserve"> пленарлық және секциялық отырыстар, дөңгелек үстелдер мен пікірталастар.</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Қатысуға жоғары оқу орындарының студенттері, орта мектеп оқушылары және Қазақстан Республикасы орта мектептерінің түлектері шақырылады.</w:t>
      </w:r>
    </w:p>
    <w:p w:rsidR="00CE48F2" w:rsidRPr="00CE48F2" w:rsidRDefault="00CE48F2" w:rsidP="00CE48F2">
      <w:pPr>
        <w:spacing w:after="0" w:line="240" w:lineRule="auto"/>
        <w:ind w:firstLine="567"/>
        <w:jc w:val="both"/>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Конференцияның жұмыс тілдері: </w:t>
      </w:r>
      <w:r w:rsidRPr="00CE48F2">
        <w:rPr>
          <w:rFonts w:ascii="Times New Roman" w:eastAsia="Times New Roman" w:hAnsi="Times New Roman" w:cs="Times New Roman"/>
          <w:b/>
          <w:sz w:val="24"/>
          <w:szCs w:val="24"/>
          <w:lang w:val="kk-KZ" w:eastAsia="ru-RU"/>
        </w:rPr>
        <w:t>қазақ, орыс, ағылшын.</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Маңызды күндер:</w:t>
      </w:r>
    </w:p>
    <w:p w:rsidR="00CE48F2" w:rsidRPr="00CE48F2" w:rsidRDefault="00CE48F2" w:rsidP="00CE48F2">
      <w:pPr>
        <w:spacing w:after="0" w:line="240" w:lineRule="auto"/>
        <w:ind w:firstLine="567"/>
        <w:jc w:val="both"/>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Конференцияға қатысуға өтінімдерді берудің соңғы мерзімі - </w:t>
      </w:r>
      <w:r w:rsidRPr="00CE48F2">
        <w:rPr>
          <w:rFonts w:ascii="Times New Roman" w:eastAsia="Times New Roman" w:hAnsi="Times New Roman" w:cs="Times New Roman"/>
          <w:b/>
          <w:sz w:val="24"/>
          <w:szCs w:val="24"/>
          <w:lang w:val="kk-KZ" w:eastAsia="ru-RU"/>
        </w:rPr>
        <w:t xml:space="preserve">2020 жылдың </w:t>
      </w:r>
      <w:r w:rsidR="00FA4838" w:rsidRPr="00FA4838">
        <w:rPr>
          <w:rFonts w:ascii="Times New Roman" w:eastAsia="Times New Roman" w:hAnsi="Times New Roman" w:cs="Times New Roman"/>
          <w:b/>
          <w:sz w:val="24"/>
          <w:szCs w:val="24"/>
          <w:lang w:val="kk-KZ" w:eastAsia="ru-RU"/>
        </w:rPr>
        <w:t>06</w:t>
      </w:r>
      <w:bookmarkStart w:id="0" w:name="_GoBack"/>
      <w:bookmarkEnd w:id="0"/>
      <w:r w:rsidRPr="00CE48F2">
        <w:rPr>
          <w:rFonts w:ascii="Times New Roman" w:eastAsia="Times New Roman" w:hAnsi="Times New Roman" w:cs="Times New Roman"/>
          <w:b/>
          <w:sz w:val="24"/>
          <w:szCs w:val="24"/>
          <w:lang w:val="kk-KZ" w:eastAsia="ru-RU"/>
        </w:rPr>
        <w:t xml:space="preserve"> сәуірі.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Конференцияны өткізу күні - </w:t>
      </w:r>
      <w:r w:rsidRPr="00CE48F2">
        <w:rPr>
          <w:rFonts w:ascii="Times New Roman" w:eastAsia="Times New Roman" w:hAnsi="Times New Roman" w:cs="Times New Roman"/>
          <w:b/>
          <w:sz w:val="24"/>
          <w:szCs w:val="24"/>
          <w:lang w:val="kk-KZ" w:eastAsia="ru-RU"/>
        </w:rPr>
        <w:t>2020 жылдың 17 сәуірі.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ind w:firstLine="567"/>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Конференцияға қатысу шарттары</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lastRenderedPageBreak/>
        <w:t>IX Жоғары оқу орындары аралық студенттік конференцияға қатысу үшін Нұр-Сұлтан қаласы, Жұбанов көш., 7 орналасқан</w:t>
      </w:r>
      <w:r w:rsidRPr="00CE48F2">
        <w:rPr>
          <w:rFonts w:ascii="Calibri" w:eastAsia="Times New Roman" w:hAnsi="Calibri" w:cs="Times New Roman"/>
          <w:lang w:val="kk-KZ" w:eastAsia="ru-RU"/>
        </w:rPr>
        <w:t xml:space="preserve"> </w:t>
      </w:r>
      <w:r w:rsidRPr="00CE48F2">
        <w:rPr>
          <w:rFonts w:ascii="Times New Roman" w:eastAsia="Times New Roman" w:hAnsi="Times New Roman" w:cs="Times New Roman"/>
          <w:sz w:val="24"/>
          <w:szCs w:val="24"/>
          <w:lang w:val="kk-KZ" w:eastAsia="ru-RU"/>
        </w:rPr>
        <w:t xml:space="preserve">Ұйымдастыру комитетіне </w:t>
      </w:r>
      <w:r w:rsidRPr="00CE48F2">
        <w:rPr>
          <w:rFonts w:ascii="Times New Roman" w:eastAsia="Times New Roman" w:hAnsi="Times New Roman" w:cs="Times New Roman"/>
          <w:b/>
          <w:sz w:val="24"/>
          <w:szCs w:val="24"/>
          <w:lang w:val="kk-KZ" w:eastAsia="ru-RU"/>
        </w:rPr>
        <w:t xml:space="preserve">қағаз және электрондық нұсқадағы </w:t>
      </w:r>
      <w:r w:rsidRPr="00CE48F2">
        <w:rPr>
          <w:rFonts w:ascii="Times New Roman" w:eastAsia="Times New Roman" w:hAnsi="Times New Roman" w:cs="Times New Roman"/>
          <w:sz w:val="24"/>
          <w:szCs w:val="24"/>
          <w:u w:val="single"/>
          <w:lang w:val="kk-KZ" w:eastAsia="ru-RU"/>
        </w:rPr>
        <w:t>studconf2020@kuef.kz</w:t>
      </w:r>
      <w:r w:rsidRPr="00CE48F2">
        <w:rPr>
          <w:rFonts w:ascii="Times New Roman" w:eastAsia="Times New Roman" w:hAnsi="Times New Roman" w:cs="Times New Roman"/>
          <w:sz w:val="24"/>
          <w:szCs w:val="24"/>
          <w:lang w:val="kk-KZ" w:eastAsia="ru-RU"/>
        </w:rPr>
        <w:t xml:space="preserve"> мекен-жайы бойынша:</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қатысуға өтініш (1 қосымша);</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- 3-4 парақтан тұратын төмендегі талаптарға сәйкес рәсімделген мақаланы жолдау қажет.</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Мақалаларды рәсімдеу тәртібі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Баяндаманың көлемі – 4 беттен кем емес болуы керек, парақ форматы – А 4, беттің шеттері – жоғарғы және төменгі – 2 см, оң жағы – 1,5 см, сол жағы – 3 см. Баяндама тақырыбы TimesNewRoman 14 өлшемді, қалың шрифтпен басылады. Одан кейін автордың және ғылыми жетекшінің аты-жөні, оқу орнының атауы, қаласы басылады. Ортасында бас әріптермен мақаланың атауы, содан кейін екі интервалдан мәтін басылады. Негізгі мәтін 14 өлшеміндегі шрифтімен, бір интервалмен, 1,25 шегінісімен басылады. Сілтемелер мақаладағы материалдарды пайдалану ретімен мәтіннің соңында белгіленеді.</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Мақалаға:</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 ғылыми жетекшінің </w:t>
      </w:r>
      <w:r w:rsidRPr="00CE48F2">
        <w:rPr>
          <w:rFonts w:ascii="Times New Roman" w:eastAsia="Times New Roman" w:hAnsi="Times New Roman" w:cs="Times New Roman"/>
          <w:b/>
          <w:i/>
          <w:sz w:val="24"/>
          <w:szCs w:val="24"/>
          <w:lang w:val="kk-KZ" w:eastAsia="ru-RU"/>
        </w:rPr>
        <w:t>пікірі</w:t>
      </w:r>
      <w:r w:rsidRPr="00CE48F2">
        <w:rPr>
          <w:rFonts w:ascii="Times New Roman" w:eastAsia="Times New Roman" w:hAnsi="Times New Roman" w:cs="Times New Roman"/>
          <w:sz w:val="24"/>
          <w:szCs w:val="24"/>
          <w:lang w:val="kk-KZ" w:eastAsia="ru-RU"/>
        </w:rPr>
        <w:t>;</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 xml:space="preserve">- </w:t>
      </w:r>
      <w:r w:rsidRPr="00CE48F2">
        <w:rPr>
          <w:rFonts w:ascii="Times New Roman" w:eastAsia="Times New Roman" w:hAnsi="Times New Roman" w:cs="Times New Roman"/>
          <w:b/>
          <w:i/>
          <w:sz w:val="24"/>
          <w:szCs w:val="24"/>
          <w:lang w:val="kk-KZ" w:eastAsia="ru-RU"/>
        </w:rPr>
        <w:t>мәтіннің жазылған тіліне байланысты</w:t>
      </w:r>
      <w:r w:rsidRPr="00CE48F2">
        <w:rPr>
          <w:rFonts w:ascii="Times New Roman" w:eastAsia="Times New Roman" w:hAnsi="Times New Roman" w:cs="Times New Roman"/>
          <w:sz w:val="24"/>
          <w:szCs w:val="24"/>
          <w:lang w:val="kk-KZ" w:eastAsia="ru-RU"/>
        </w:rPr>
        <w:t xml:space="preserve"> </w:t>
      </w:r>
      <w:r w:rsidRPr="00CE48F2">
        <w:rPr>
          <w:rFonts w:ascii="Times New Roman" w:eastAsia="Times New Roman" w:hAnsi="Times New Roman" w:cs="Times New Roman"/>
          <w:b/>
          <w:i/>
          <w:sz w:val="24"/>
          <w:szCs w:val="24"/>
          <w:lang w:val="kk-KZ" w:eastAsia="ru-RU"/>
        </w:rPr>
        <w:t>аңдатпа</w:t>
      </w:r>
      <w:r w:rsidRPr="00CE48F2">
        <w:rPr>
          <w:rFonts w:ascii="Times New Roman" w:eastAsia="Times New Roman" w:hAnsi="Times New Roman" w:cs="Times New Roman"/>
          <w:b/>
          <w:sz w:val="24"/>
          <w:szCs w:val="24"/>
          <w:lang w:val="kk-KZ" w:eastAsia="ru-RU"/>
        </w:rPr>
        <w:t xml:space="preserve"> </w:t>
      </w:r>
      <w:r w:rsidRPr="00CE48F2">
        <w:rPr>
          <w:rFonts w:ascii="Times New Roman" w:eastAsia="Times New Roman" w:hAnsi="Times New Roman" w:cs="Times New Roman"/>
          <w:sz w:val="24"/>
          <w:szCs w:val="24"/>
          <w:lang w:val="kk-KZ" w:eastAsia="ru-RU"/>
        </w:rPr>
        <w:t>(5-7 сөйлем) (қазақ (</w:t>
      </w:r>
      <w:r w:rsidRPr="00CE48F2">
        <w:rPr>
          <w:rFonts w:ascii="Times New Roman" w:eastAsia="Times New Roman" w:hAnsi="Times New Roman" w:cs="Times New Roman"/>
          <w:b/>
          <w:i/>
          <w:sz w:val="24"/>
          <w:szCs w:val="24"/>
          <w:lang w:val="kk-KZ" w:eastAsia="ru-RU"/>
        </w:rPr>
        <w:t>аңдатпа</w:t>
      </w:r>
      <w:r w:rsidRPr="00CE48F2">
        <w:rPr>
          <w:rFonts w:ascii="Times New Roman" w:eastAsia="Times New Roman" w:hAnsi="Times New Roman" w:cs="Times New Roman"/>
          <w:sz w:val="24"/>
          <w:szCs w:val="24"/>
          <w:lang w:val="kk-KZ" w:eastAsia="ru-RU"/>
        </w:rPr>
        <w:t>), ағылшын (</w:t>
      </w:r>
      <w:r w:rsidRPr="00CE48F2">
        <w:rPr>
          <w:rFonts w:ascii="Times New Roman" w:eastAsia="Times New Roman" w:hAnsi="Times New Roman" w:cs="Times New Roman"/>
          <w:b/>
          <w:i/>
          <w:sz w:val="24"/>
          <w:szCs w:val="24"/>
          <w:lang w:val="kk-KZ" w:eastAsia="ru-RU"/>
        </w:rPr>
        <w:t>annotation</w:t>
      </w:r>
      <w:r w:rsidRPr="00CE48F2">
        <w:rPr>
          <w:rFonts w:ascii="Times New Roman" w:eastAsia="Times New Roman" w:hAnsi="Times New Roman" w:cs="Times New Roman"/>
          <w:sz w:val="24"/>
          <w:szCs w:val="24"/>
          <w:lang w:val="kk-KZ" w:eastAsia="ru-RU"/>
        </w:rPr>
        <w:t>) немесе орыс (</w:t>
      </w:r>
      <w:r w:rsidRPr="00CE48F2">
        <w:rPr>
          <w:rFonts w:ascii="Times New Roman" w:eastAsia="Times New Roman" w:hAnsi="Times New Roman" w:cs="Times New Roman"/>
          <w:b/>
          <w:i/>
          <w:sz w:val="24"/>
          <w:szCs w:val="24"/>
          <w:lang w:val="kk-KZ" w:eastAsia="ru-RU"/>
        </w:rPr>
        <w:t>аннотация</w:t>
      </w:r>
      <w:r w:rsidRPr="00CE48F2">
        <w:rPr>
          <w:rFonts w:ascii="Times New Roman" w:eastAsia="Times New Roman" w:hAnsi="Times New Roman" w:cs="Times New Roman"/>
          <w:sz w:val="24"/>
          <w:szCs w:val="24"/>
          <w:lang w:val="kk-KZ" w:eastAsia="ru-RU"/>
        </w:rPr>
        <w:t>) тілінде) қоса беріледі.</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Мақаланы рәсімдеу үлгісі</w:t>
      </w:r>
    </w:p>
    <w:p w:rsidR="00CE48F2" w:rsidRPr="00CE48F2" w:rsidRDefault="00CE48F2" w:rsidP="00CE48F2">
      <w:pPr>
        <w:spacing w:after="0" w:line="240" w:lineRule="auto"/>
        <w:jc w:val="right"/>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(Оң жақта)</w:t>
      </w:r>
    </w:p>
    <w:p w:rsidR="00CE48F2" w:rsidRPr="00CE48F2" w:rsidRDefault="00CE48F2" w:rsidP="00CE48F2">
      <w:pPr>
        <w:spacing w:after="0" w:line="240" w:lineRule="auto"/>
        <w:jc w:val="right"/>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Ахметов Абай </w:t>
      </w:r>
      <w:proofErr w:type="spellStart"/>
      <w:r w:rsidRPr="00CE48F2">
        <w:rPr>
          <w:rFonts w:ascii="Times New Roman" w:eastAsia="Times New Roman" w:hAnsi="Times New Roman" w:cs="Times New Roman"/>
          <w:sz w:val="24"/>
          <w:szCs w:val="24"/>
          <w:lang w:eastAsia="ru-RU"/>
        </w:rPr>
        <w:t>Болатұлы</w:t>
      </w:r>
      <w:proofErr w:type="spellEnd"/>
      <w:r w:rsidRPr="00CE48F2">
        <w:rPr>
          <w:rFonts w:ascii="Times New Roman" w:eastAsia="Times New Roman" w:hAnsi="Times New Roman" w:cs="Times New Roman"/>
          <w:sz w:val="24"/>
          <w:szCs w:val="24"/>
          <w:lang w:eastAsia="ru-RU"/>
        </w:rPr>
        <w:t>,</w:t>
      </w:r>
    </w:p>
    <w:p w:rsidR="00CE48F2" w:rsidRPr="00CE48F2" w:rsidRDefault="00CE48F2" w:rsidP="00CE48F2">
      <w:pPr>
        <w:spacing w:after="0" w:line="240" w:lineRule="auto"/>
        <w:jc w:val="right"/>
        <w:rPr>
          <w:rFonts w:ascii="Times New Roman" w:eastAsia="Times New Roman" w:hAnsi="Times New Roman" w:cs="Times New Roman"/>
          <w:sz w:val="24"/>
          <w:szCs w:val="24"/>
          <w:lang w:eastAsia="ru-RU"/>
        </w:rPr>
      </w:pPr>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Э</w:t>
      </w:r>
      <w:proofErr w:type="spellStart"/>
      <w:r w:rsidRPr="00CE48F2">
        <w:rPr>
          <w:rFonts w:ascii="Times New Roman" w:eastAsia="Times New Roman" w:hAnsi="Times New Roman" w:cs="Times New Roman"/>
          <w:sz w:val="24"/>
          <w:szCs w:val="24"/>
          <w:lang w:eastAsia="ru-RU"/>
        </w:rPr>
        <w:t>кономика</w:t>
      </w:r>
      <w:proofErr w:type="spellEnd"/>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мамандығы</w:t>
      </w:r>
      <w:proofErr w:type="spellEnd"/>
      <w:r w:rsidRPr="00CE48F2">
        <w:rPr>
          <w:rFonts w:ascii="Times New Roman" w:eastAsia="Times New Roman" w:hAnsi="Times New Roman" w:cs="Times New Roman"/>
          <w:sz w:val="24"/>
          <w:szCs w:val="24"/>
          <w:lang w:val="kk-KZ" w:eastAsia="ru-RU"/>
        </w:rPr>
        <w:t xml:space="preserve"> бойынша </w:t>
      </w:r>
      <w:r w:rsidRPr="00CE48F2">
        <w:rPr>
          <w:rFonts w:ascii="Times New Roman" w:eastAsia="Times New Roman" w:hAnsi="Times New Roman" w:cs="Times New Roman"/>
          <w:sz w:val="24"/>
          <w:szCs w:val="24"/>
          <w:lang w:eastAsia="ru-RU"/>
        </w:rPr>
        <w:t xml:space="preserve">3 курс </w:t>
      </w:r>
      <w:proofErr w:type="spellStart"/>
      <w:r w:rsidRPr="00CE48F2">
        <w:rPr>
          <w:rFonts w:ascii="Times New Roman" w:eastAsia="Times New Roman" w:hAnsi="Times New Roman" w:cs="Times New Roman"/>
          <w:sz w:val="24"/>
          <w:szCs w:val="24"/>
          <w:lang w:eastAsia="ru-RU"/>
        </w:rPr>
        <w:t>студенті</w:t>
      </w:r>
      <w:proofErr w:type="spellEnd"/>
    </w:p>
    <w:p w:rsidR="00CE48F2" w:rsidRPr="00CE48F2" w:rsidRDefault="00CE48F2" w:rsidP="00CE48F2">
      <w:pPr>
        <w:spacing w:after="0" w:line="240" w:lineRule="auto"/>
        <w:jc w:val="right"/>
        <w:rPr>
          <w:rFonts w:ascii="Times New Roman" w:eastAsia="Times New Roman" w:hAnsi="Times New Roman" w:cs="Times New Roman"/>
          <w:sz w:val="24"/>
          <w:szCs w:val="24"/>
          <w:lang w:eastAsia="ru-RU"/>
        </w:rPr>
      </w:pPr>
      <w:proofErr w:type="spellStart"/>
      <w:r w:rsidRPr="00CE48F2">
        <w:rPr>
          <w:rFonts w:ascii="Times New Roman" w:eastAsia="Times New Roman" w:hAnsi="Times New Roman" w:cs="Times New Roman"/>
          <w:b/>
          <w:sz w:val="24"/>
          <w:szCs w:val="24"/>
          <w:lang w:eastAsia="ru-RU"/>
        </w:rPr>
        <w:t>Ғылыми</w:t>
      </w:r>
      <w:proofErr w:type="spellEnd"/>
      <w:r w:rsidRPr="00CE48F2">
        <w:rPr>
          <w:rFonts w:ascii="Times New Roman" w:eastAsia="Times New Roman" w:hAnsi="Times New Roman" w:cs="Times New Roman"/>
          <w:b/>
          <w:sz w:val="24"/>
          <w:szCs w:val="24"/>
          <w:lang w:eastAsia="ru-RU"/>
        </w:rPr>
        <w:t xml:space="preserve"> </w:t>
      </w:r>
      <w:proofErr w:type="spellStart"/>
      <w:r w:rsidRPr="00CE48F2">
        <w:rPr>
          <w:rFonts w:ascii="Times New Roman" w:eastAsia="Times New Roman" w:hAnsi="Times New Roman" w:cs="Times New Roman"/>
          <w:b/>
          <w:sz w:val="24"/>
          <w:szCs w:val="24"/>
          <w:lang w:eastAsia="ru-RU"/>
        </w:rPr>
        <w:t>жетекші</w:t>
      </w:r>
      <w:proofErr w:type="spellEnd"/>
      <w:r w:rsidRPr="00CE48F2">
        <w:rPr>
          <w:rFonts w:ascii="Times New Roman" w:eastAsia="Times New Roman" w:hAnsi="Times New Roman" w:cs="Times New Roman"/>
          <w:b/>
          <w:sz w:val="24"/>
          <w:szCs w:val="24"/>
          <w:lang w:eastAsia="ru-RU"/>
        </w:rPr>
        <w:t>:</w:t>
      </w:r>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Токсанова</w:t>
      </w:r>
      <w:proofErr w:type="spellEnd"/>
      <w:r w:rsidRPr="00CE48F2">
        <w:rPr>
          <w:rFonts w:ascii="Times New Roman" w:eastAsia="Times New Roman" w:hAnsi="Times New Roman" w:cs="Times New Roman"/>
          <w:sz w:val="24"/>
          <w:szCs w:val="24"/>
          <w:lang w:eastAsia="ru-RU"/>
        </w:rPr>
        <w:t xml:space="preserve"> А.Н.</w:t>
      </w:r>
      <w:r w:rsidRPr="00CE48F2">
        <w:rPr>
          <w:rFonts w:ascii="Times New Roman" w:eastAsia="Times New Roman" w:hAnsi="Times New Roman" w:cs="Times New Roman"/>
          <w:sz w:val="24"/>
          <w:szCs w:val="24"/>
          <w:lang w:val="kk-KZ" w:eastAsia="ru-RU"/>
        </w:rPr>
        <w:t>,</w:t>
      </w:r>
      <w:r w:rsidRPr="00CE48F2">
        <w:rPr>
          <w:rFonts w:ascii="Times New Roman" w:eastAsia="Times New Roman" w:hAnsi="Times New Roman" w:cs="Times New Roman"/>
          <w:sz w:val="24"/>
          <w:szCs w:val="24"/>
          <w:lang w:eastAsia="ru-RU"/>
        </w:rPr>
        <w:t xml:space="preserve"> </w:t>
      </w:r>
      <w:r w:rsidRPr="00CE48F2">
        <w:rPr>
          <w:rFonts w:ascii="Times New Roman" w:eastAsia="Times New Roman" w:hAnsi="Times New Roman" w:cs="Times New Roman"/>
          <w:sz w:val="24"/>
          <w:szCs w:val="24"/>
          <w:lang w:val="kk-KZ" w:eastAsia="ru-RU"/>
        </w:rPr>
        <w:t>э.ғ.д.,</w:t>
      </w:r>
      <w:r w:rsidRPr="00CE48F2">
        <w:rPr>
          <w:rFonts w:ascii="Times New Roman" w:eastAsia="Times New Roman" w:hAnsi="Times New Roman" w:cs="Times New Roman"/>
          <w:sz w:val="24"/>
          <w:szCs w:val="24"/>
          <w:lang w:eastAsia="ru-RU"/>
        </w:rPr>
        <w:t xml:space="preserve"> профессор,</w:t>
      </w:r>
    </w:p>
    <w:p w:rsidR="00CE48F2" w:rsidRPr="00CE48F2" w:rsidRDefault="00CE48F2" w:rsidP="00CE48F2">
      <w:pPr>
        <w:spacing w:after="0" w:line="240" w:lineRule="auto"/>
        <w:jc w:val="right"/>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ҚазЭҚХСУ</w:t>
      </w:r>
      <w:r w:rsidRPr="00CE48F2">
        <w:rPr>
          <w:rFonts w:ascii="Times New Roman" w:eastAsia="Times New Roman" w:hAnsi="Times New Roman" w:cs="Times New Roman"/>
          <w:sz w:val="24"/>
          <w:szCs w:val="24"/>
          <w:lang w:eastAsia="ru-RU"/>
        </w:rPr>
        <w:t xml:space="preserve">, </w:t>
      </w:r>
      <w:proofErr w:type="spellStart"/>
      <w:r w:rsidRPr="00CE48F2">
        <w:rPr>
          <w:rFonts w:ascii="Times New Roman" w:eastAsia="Times New Roman" w:hAnsi="Times New Roman" w:cs="Times New Roman"/>
          <w:sz w:val="24"/>
          <w:szCs w:val="24"/>
          <w:lang w:eastAsia="ru-RU"/>
        </w:rPr>
        <w:t>Нұр-Сұлтан</w:t>
      </w:r>
      <w:proofErr w:type="spellEnd"/>
      <w:r w:rsidRPr="00CE48F2">
        <w:rPr>
          <w:rFonts w:ascii="Times New Roman" w:eastAsia="Times New Roman" w:hAnsi="Times New Roman" w:cs="Times New Roman"/>
          <w:sz w:val="24"/>
          <w:szCs w:val="24"/>
          <w:lang w:val="kk-KZ" w:eastAsia="ru-RU"/>
        </w:rPr>
        <w:t xml:space="preserve"> қаласы</w:t>
      </w:r>
    </w:p>
    <w:p w:rsidR="00CE48F2" w:rsidRPr="00CE48F2" w:rsidRDefault="00CE48F2" w:rsidP="00CE48F2">
      <w:pPr>
        <w:spacing w:after="0" w:line="240" w:lineRule="auto"/>
        <w:jc w:val="both"/>
        <w:rPr>
          <w:rFonts w:ascii="Times New Roman" w:eastAsia="Times New Roman" w:hAnsi="Times New Roman" w:cs="Times New Roman"/>
          <w:sz w:val="24"/>
          <w:szCs w:val="24"/>
          <w:lang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eastAsia="ru-RU"/>
        </w:rPr>
        <w:t>ЭКОНОМИКАЛЫҚ ӨСУ</w:t>
      </w:r>
      <w:r w:rsidRPr="00CE48F2">
        <w:rPr>
          <w:rFonts w:ascii="Times New Roman" w:eastAsia="Times New Roman" w:hAnsi="Times New Roman" w:cs="Times New Roman"/>
          <w:b/>
          <w:sz w:val="24"/>
          <w:szCs w:val="24"/>
          <w:lang w:val="kk-KZ" w:eastAsia="ru-RU"/>
        </w:rPr>
        <w:t xml:space="preserve"> </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ҰЛТТЫҚ ЭКОНОМИКАНЫҢ ДАМУ НӘТИЖЕСІ РЕТІНДЕ</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i/>
          <w:sz w:val="24"/>
          <w:szCs w:val="24"/>
          <w:lang w:val="kk-KZ" w:eastAsia="ru-RU"/>
        </w:rPr>
        <w:t>(мақаланың атауы қалың шрифтпен ортасында басылады)</w:t>
      </w:r>
    </w:p>
    <w:p w:rsidR="00CE48F2" w:rsidRPr="00CE48F2" w:rsidRDefault="00CE48F2" w:rsidP="00CE48F2">
      <w:pPr>
        <w:spacing w:after="0" w:line="240" w:lineRule="auto"/>
        <w:jc w:val="center"/>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Аңдатпа</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Аннотация</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Аnnotation</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Мақала мәтіні</w:t>
      </w: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p>
    <w:p w:rsidR="00CE48F2" w:rsidRPr="00CE48F2" w:rsidRDefault="00CE48F2" w:rsidP="00CE48F2">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Пайдаланылған әдебиет тізімі: (МЕМСТқа сәйкес)</w:t>
      </w: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Көрсетілген мерзімнен кеш тапсырылған немесе талаптарға сәйкес рәсімделмеген материалдар қаралмайды және қайтарылмайды. Ұйымдастыру комитеті мақалаларды таңдау құқығын өзіне қалдырады, мақаланың мазмұнына автор жауапты.</w:t>
      </w:r>
    </w:p>
    <w:p w:rsidR="00CE48F2" w:rsidRPr="00CE48F2" w:rsidRDefault="00CE48F2" w:rsidP="00CE48F2">
      <w:pPr>
        <w:spacing w:after="0" w:line="240"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Үздік баяндамалар Қазақ экономика, қаржы және халықаралық сауда университетінің конференция материалдарының жинағында жарияланады.</w:t>
      </w:r>
    </w:p>
    <w:p w:rsidR="00CE48F2" w:rsidRPr="00CE48F2" w:rsidRDefault="00CE48F2" w:rsidP="00CE48F2">
      <w:pPr>
        <w:spacing w:after="0" w:line="240"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ҚазЭҚХСУ студенттері мен жоғары сынып оқушылары үшін конференцияға қатысу тегін.</w:t>
      </w:r>
    </w:p>
    <w:p w:rsidR="00CE48F2" w:rsidRPr="00CE48F2" w:rsidRDefault="00CE48F2" w:rsidP="00CE48F2">
      <w:pPr>
        <w:spacing w:after="0" w:line="240" w:lineRule="auto"/>
        <w:ind w:firstLine="567"/>
        <w:jc w:val="both"/>
        <w:rPr>
          <w:rFonts w:ascii="Times New Roman" w:eastAsia="Times New Roman" w:hAnsi="Times New Roman" w:cs="Times New Roman"/>
          <w:b/>
          <w:i/>
          <w:sz w:val="24"/>
          <w:szCs w:val="24"/>
          <w:lang w:val="kk-KZ" w:eastAsia="ru-RU"/>
        </w:rPr>
      </w:pPr>
      <w:r w:rsidRPr="00CE48F2">
        <w:rPr>
          <w:rFonts w:ascii="Times New Roman" w:eastAsia="Times New Roman" w:hAnsi="Times New Roman" w:cs="Times New Roman"/>
          <w:b/>
          <w:i/>
          <w:sz w:val="24"/>
          <w:szCs w:val="24"/>
          <w:lang w:val="kk-KZ" w:eastAsia="ru-RU"/>
        </w:rPr>
        <w:t xml:space="preserve">Басқа қатысушылар үшін ұйымдастыру жарнасының құны </w:t>
      </w:r>
      <w:r w:rsidRPr="00CE48F2">
        <w:rPr>
          <w:rFonts w:ascii="Times New Roman" w:eastAsia="Times New Roman" w:hAnsi="Times New Roman" w:cs="Times New Roman"/>
          <w:b/>
          <w:i/>
          <w:sz w:val="24"/>
          <w:szCs w:val="24"/>
          <w:u w:val="single"/>
          <w:lang w:val="kk-KZ" w:eastAsia="ru-RU"/>
        </w:rPr>
        <w:t xml:space="preserve">3000 теңгені </w:t>
      </w:r>
      <w:r w:rsidRPr="00CE48F2">
        <w:rPr>
          <w:rFonts w:ascii="Times New Roman" w:eastAsia="Times New Roman" w:hAnsi="Times New Roman" w:cs="Times New Roman"/>
          <w:b/>
          <w:i/>
          <w:sz w:val="24"/>
          <w:szCs w:val="24"/>
          <w:lang w:val="kk-KZ" w:eastAsia="ru-RU"/>
        </w:rPr>
        <w:t>құрайды.</w:t>
      </w:r>
    </w:p>
    <w:p w:rsidR="00CE48F2" w:rsidRPr="00CE48F2" w:rsidRDefault="00CE48F2" w:rsidP="00CE48F2">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Ақша төлемдер келесі деректемелер бойынша Қазақ экономика, қаржы және халықаралық сауда университетінің шотына жолданылады:</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«Қазақ экономика, қаржы және халықаралық сауда университеті» мекемесі</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СТН 600 300 112 623</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lastRenderedPageBreak/>
        <w:t>ЖСН (БСН) 000 840 001 204</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OKPO 39350963</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IBAN KZ52 551Z 1280 0001 2KZT</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«Kassa Nova Банк» АҚ-ның Нұр-Сұлтан қаласындағы филиалы</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БИК KSNV KZ KA</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KBe18</w:t>
      </w:r>
    </w:p>
    <w:p w:rsidR="00CE48F2" w:rsidRPr="00CE48F2" w:rsidRDefault="00CE48F2" w:rsidP="008606E6">
      <w:pPr>
        <w:spacing w:after="0" w:line="240" w:lineRule="auto"/>
        <w:ind w:firstLine="567"/>
        <w:jc w:val="both"/>
        <w:rPr>
          <w:rFonts w:ascii="Times New Roman" w:eastAsia="Times New Roman" w:hAnsi="Times New Roman" w:cs="Times New Roman"/>
          <w:sz w:val="24"/>
          <w:szCs w:val="24"/>
          <w:lang w:val="kk-KZ" w:eastAsia="ru-RU"/>
        </w:rPr>
      </w:pPr>
      <w:r w:rsidRPr="00CE48F2">
        <w:rPr>
          <w:rFonts w:ascii="Times New Roman" w:eastAsia="Times New Roman" w:hAnsi="Times New Roman" w:cs="Times New Roman"/>
          <w:sz w:val="24"/>
          <w:szCs w:val="24"/>
          <w:lang w:val="kk-KZ" w:eastAsia="ru-RU"/>
        </w:rPr>
        <w:t>Заңды мекен-жайы: Нұр-Сұлтан қаласы, Жұбанов көш., 7.</w:t>
      </w:r>
    </w:p>
    <w:p w:rsidR="00CE48F2" w:rsidRDefault="00CE48F2" w:rsidP="00CE48F2">
      <w:pPr>
        <w:spacing w:after="0" w:line="240" w:lineRule="auto"/>
        <w:ind w:firstLine="567"/>
        <w:jc w:val="both"/>
        <w:rPr>
          <w:rFonts w:ascii="Times New Roman" w:eastAsia="Times New Roman" w:hAnsi="Times New Roman" w:cs="Times New Roman"/>
          <w:b/>
          <w:i/>
          <w:sz w:val="24"/>
          <w:szCs w:val="24"/>
          <w:lang w:val="kk-KZ" w:eastAsia="ru-RU"/>
        </w:rPr>
      </w:pPr>
    </w:p>
    <w:p w:rsidR="00CE48F2" w:rsidRPr="00CE48F2" w:rsidRDefault="00CE48F2" w:rsidP="00CE48F2">
      <w:pPr>
        <w:spacing w:after="0" w:line="240" w:lineRule="auto"/>
        <w:ind w:firstLine="567"/>
        <w:jc w:val="both"/>
        <w:rPr>
          <w:rFonts w:ascii="Times New Roman" w:eastAsia="Times New Roman" w:hAnsi="Times New Roman" w:cs="Times New Roman"/>
          <w:i/>
          <w:sz w:val="24"/>
          <w:szCs w:val="24"/>
          <w:u w:val="single"/>
          <w:lang w:val="kk-KZ" w:eastAsia="ru-RU"/>
        </w:rPr>
      </w:pPr>
      <w:r w:rsidRPr="00CE48F2">
        <w:rPr>
          <w:rFonts w:ascii="Times New Roman" w:eastAsia="Times New Roman" w:hAnsi="Times New Roman" w:cs="Times New Roman"/>
          <w:b/>
          <w:i/>
          <w:sz w:val="24"/>
          <w:szCs w:val="24"/>
          <w:lang w:val="kk-KZ" w:eastAsia="ru-RU"/>
        </w:rPr>
        <w:t>Конференция үйлестірушісі:</w:t>
      </w:r>
      <w:r w:rsidRPr="00CE48F2">
        <w:rPr>
          <w:rFonts w:ascii="Times New Roman" w:eastAsia="Times New Roman" w:hAnsi="Times New Roman" w:cs="Times New Roman"/>
          <w:i/>
          <w:sz w:val="24"/>
          <w:szCs w:val="24"/>
          <w:lang w:val="kk-KZ" w:eastAsia="ru-RU"/>
        </w:rPr>
        <w:t xml:space="preserve"> ҚазЭҚХСУ Ғылыми-зерттеу жұмысын ұйымдастыру бөлімінің Жетекші маманы – Абдыргалиева Айгерим Турсуновна, тел: +7 (7172) 27-85-71 (ішкі 118). Электрондық пошта: </w:t>
      </w:r>
      <w:hyperlink r:id="rId5" w:history="1">
        <w:r w:rsidRPr="00CE48F2">
          <w:rPr>
            <w:rFonts w:ascii="Times New Roman" w:eastAsia="Times New Roman" w:hAnsi="Times New Roman" w:cs="Times New Roman"/>
            <w:i/>
            <w:color w:val="0000FF"/>
            <w:sz w:val="24"/>
            <w:szCs w:val="24"/>
            <w:u w:val="single"/>
            <w:lang w:val="kk-KZ" w:eastAsia="ru-RU"/>
          </w:rPr>
          <w:t>studconf2020@kuef.kz</w:t>
        </w:r>
      </w:hyperlink>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both"/>
        <w:rPr>
          <w:rFonts w:ascii="Times New Roman" w:eastAsia="Times New Roman" w:hAnsi="Times New Roman" w:cs="Times New Roman"/>
          <w:sz w:val="24"/>
          <w:szCs w:val="24"/>
          <w:lang w:val="kk-KZ" w:eastAsia="ru-RU"/>
        </w:rPr>
      </w:pPr>
    </w:p>
    <w:p w:rsidR="00CE48F2" w:rsidRPr="00CE48F2" w:rsidRDefault="00CE48F2" w:rsidP="00CE48F2">
      <w:pPr>
        <w:spacing w:after="0" w:line="240" w:lineRule="auto"/>
        <w:jc w:val="right"/>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Ұйымдастыру комитеті</w:t>
      </w:r>
    </w:p>
    <w:p w:rsidR="00CE48F2" w:rsidRPr="00CE48F2" w:rsidRDefault="00CE48F2" w:rsidP="00CE48F2">
      <w:pPr>
        <w:spacing w:after="0" w:line="480" w:lineRule="auto"/>
        <w:rPr>
          <w:rFonts w:ascii="Times New Roman" w:eastAsia="Times New Roman" w:hAnsi="Times New Roman" w:cs="Times New Roman"/>
          <w:b/>
          <w:sz w:val="24"/>
          <w:szCs w:val="24"/>
          <w:lang w:val="kk-KZ" w:eastAsia="ru-RU"/>
        </w:rPr>
      </w:pPr>
    </w:p>
    <w:sectPr w:rsidR="00CE48F2" w:rsidRPr="00CE4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E2"/>
    <w:rsid w:val="002D5A2A"/>
    <w:rsid w:val="0051627A"/>
    <w:rsid w:val="007B6685"/>
    <w:rsid w:val="008606E6"/>
    <w:rsid w:val="00CE48F2"/>
    <w:rsid w:val="00FA4838"/>
    <w:rsid w:val="00FC7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CA996"/>
  <w15:chartTrackingRefBased/>
  <w15:docId w15:val="{0A192B5D-D86F-49B3-BE9A-4E9AB042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udconf2020@kuef.kz"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765</Words>
  <Characters>4366</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2020-03-13T05:48:00Z</dcterms:created>
  <dcterms:modified xsi:type="dcterms:W3CDTF">2020-03-13T09:18:00Z</dcterms:modified>
</cp:coreProperties>
</file>