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31D" w:rsidRPr="00645A58" w:rsidRDefault="005A631D" w:rsidP="005A631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5A58">
        <w:rPr>
          <w:rFonts w:ascii="Times New Roman" w:hAnsi="Times New Roman" w:cs="Times New Roman"/>
          <w:sz w:val="28"/>
          <w:szCs w:val="28"/>
          <w:lang w:val="kk-KZ"/>
        </w:rPr>
        <w:t>Абдрахманов М.А. Статистика негіздері: монография / З.Х. Тошматов, Б.К. Ғойибназаров.-Нұр-Сұлтан: «Булатов А.Ж.» баспасы, 2021.-213 б.</w:t>
      </w:r>
    </w:p>
    <w:p w:rsidR="005A631D" w:rsidRPr="003B2AF7" w:rsidRDefault="005A631D" w:rsidP="005A631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317BC">
        <w:rPr>
          <w:rFonts w:ascii="Times New Roman" w:hAnsi="Times New Roman" w:cs="Times New Roman"/>
          <w:sz w:val="28"/>
          <w:szCs w:val="28"/>
          <w:lang w:val="kk-KZ"/>
        </w:rPr>
        <w:t xml:space="preserve">Акимова Б.Ж. и др. Стратегический управленческий учёт: учебное пособие / А.О. Махамбетова, Л.Ж. Айтхожина, А.А. Кажмухаметова.- Алматы: </w:t>
      </w:r>
      <w:r w:rsidRPr="005317BC">
        <w:rPr>
          <w:rFonts w:ascii="Times New Roman" w:hAnsi="Times New Roman" w:cs="Times New Roman"/>
          <w:sz w:val="28"/>
          <w:szCs w:val="28"/>
          <w:lang w:val="en-US"/>
        </w:rPr>
        <w:t>New Book</w:t>
      </w:r>
      <w:r w:rsidRPr="005317B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317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317BC">
        <w:rPr>
          <w:rFonts w:ascii="Times New Roman" w:hAnsi="Times New Roman" w:cs="Times New Roman"/>
          <w:sz w:val="28"/>
          <w:szCs w:val="28"/>
          <w:lang w:val="kk-KZ"/>
        </w:rPr>
        <w:t>2021.-256 с.</w:t>
      </w:r>
      <w:r w:rsidRPr="009A05EF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5A631D" w:rsidRPr="004B7A92" w:rsidRDefault="005A631D" w:rsidP="005A631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7A92">
        <w:rPr>
          <w:rFonts w:ascii="Times New Roman" w:hAnsi="Times New Roman" w:cs="Times New Roman"/>
          <w:sz w:val="28"/>
          <w:szCs w:val="28"/>
          <w:lang w:val="kk-KZ"/>
        </w:rPr>
        <w:t>Амандыкова С.К., Сәулен Н. Қазақстан Республикасының атқарушы билігінің тарихы және қазіргі кезеңі: монография.-Нұр-Сұлтан: Профи Медиа, 2021.-260 б.</w:t>
      </w:r>
    </w:p>
    <w:p w:rsidR="005A631D" w:rsidRPr="00645A58" w:rsidRDefault="005A631D" w:rsidP="005A631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5A58">
        <w:rPr>
          <w:rFonts w:ascii="Times New Roman" w:hAnsi="Times New Roman" w:cs="Times New Roman"/>
          <w:sz w:val="28"/>
          <w:szCs w:val="28"/>
          <w:lang w:val="kk-KZ"/>
        </w:rPr>
        <w:t>Жуматаева Б.А. Кәсіпорындағы қаржылық есепті ұйымдастыру: оқу құралы.-Нұр-Сұлтан: «Булатов А.Ж.» ЖК, 2021.-242 б.</w:t>
      </w:r>
    </w:p>
    <w:p w:rsidR="005A631D" w:rsidRPr="00645A58" w:rsidRDefault="005A631D" w:rsidP="005A631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5A58">
        <w:rPr>
          <w:rFonts w:ascii="Times New Roman" w:hAnsi="Times New Roman" w:cs="Times New Roman"/>
          <w:sz w:val="28"/>
          <w:szCs w:val="28"/>
          <w:lang w:val="kk-KZ"/>
        </w:rPr>
        <w:t>Каримбаева Г.Ж., Бисембиева Ж.Қ. Экономикалық теория: оқу құралы.-Қарағанды: «</w:t>
      </w:r>
      <w:proofErr w:type="spellStart"/>
      <w:r w:rsidRPr="00645A58">
        <w:rPr>
          <w:rFonts w:ascii="Times New Roman" w:hAnsi="Times New Roman" w:cs="Times New Roman"/>
          <w:sz w:val="28"/>
          <w:szCs w:val="28"/>
          <w:lang w:val="en-US"/>
        </w:rPr>
        <w:t>Medet</w:t>
      </w:r>
      <w:proofErr w:type="spellEnd"/>
      <w:r w:rsidRPr="00645A58">
        <w:rPr>
          <w:rFonts w:ascii="Times New Roman" w:hAnsi="Times New Roman" w:cs="Times New Roman"/>
          <w:sz w:val="28"/>
          <w:szCs w:val="28"/>
          <w:lang w:val="en-US"/>
        </w:rPr>
        <w:t xml:space="preserve"> Group</w:t>
      </w:r>
      <w:r w:rsidRPr="00645A58">
        <w:rPr>
          <w:rFonts w:ascii="Times New Roman" w:hAnsi="Times New Roman" w:cs="Times New Roman"/>
          <w:sz w:val="28"/>
          <w:szCs w:val="28"/>
          <w:lang w:val="kk-KZ"/>
        </w:rPr>
        <w:t>» ЖШС, 2021.-242 б.</w:t>
      </w:r>
    </w:p>
    <w:p w:rsidR="005A631D" w:rsidRPr="00645A58" w:rsidRDefault="005A631D" w:rsidP="005A631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5A58">
        <w:rPr>
          <w:rFonts w:ascii="Times New Roman" w:hAnsi="Times New Roman" w:cs="Times New Roman"/>
          <w:sz w:val="28"/>
          <w:szCs w:val="28"/>
          <w:lang w:val="kk-KZ"/>
        </w:rPr>
        <w:t>Турекулова Д.М., Бейсенгалиев Б.Т., Дуламбаева Р.Т., Мухамбетова Л.К., Валиева С.Н. Аймақтық экономика және басқару: оқу құралы.-Нұр-Сұлтан: «БиКа» баспасы, 2021.-347 б.</w:t>
      </w:r>
    </w:p>
    <w:p w:rsidR="005A631D" w:rsidRDefault="005A631D" w:rsidP="005A631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5A58">
        <w:rPr>
          <w:rFonts w:ascii="Times New Roman" w:hAnsi="Times New Roman" w:cs="Times New Roman"/>
          <w:sz w:val="28"/>
          <w:szCs w:val="28"/>
          <w:lang w:val="kk-KZ"/>
        </w:rPr>
        <w:t>Турекулова Д.М., Тулешова Г.Б. Аймақтық экономика: оқу құралы.- Нұр-Сұлтан: «БиКа» баспасы, 2021.-116 б.</w:t>
      </w:r>
    </w:p>
    <w:p w:rsidR="005A631D" w:rsidRPr="00F06801" w:rsidRDefault="005A631D" w:rsidP="005A631D">
      <w:pPr>
        <w:tabs>
          <w:tab w:val="left" w:pos="28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----------------------------------------------------------------------------------------------------</w:t>
      </w:r>
    </w:p>
    <w:p w:rsidR="005A631D" w:rsidRPr="00F109E6" w:rsidRDefault="005A631D" w:rsidP="005A631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Акимова Б.Ж. и др. </w:t>
      </w:r>
      <w:r w:rsidRPr="00F109E6">
        <w:rPr>
          <w:rFonts w:ascii="Times New Roman" w:hAnsi="Times New Roman" w:cs="Times New Roman"/>
          <w:sz w:val="28"/>
          <w:szCs w:val="28"/>
        </w:rPr>
        <w:t xml:space="preserve">Стратегический   управленческий </w:t>
      </w:r>
      <w:r>
        <w:rPr>
          <w:rFonts w:ascii="Times New Roman" w:hAnsi="Times New Roman" w:cs="Times New Roman"/>
          <w:sz w:val="28"/>
          <w:szCs w:val="28"/>
        </w:rPr>
        <w:t xml:space="preserve">  учет: учебное пособие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/ А.О. Махамбетова, Л.Ж. Айтхожина, А.А.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Кажмухаметова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109E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F109E6">
        <w:rPr>
          <w:rFonts w:ascii="Times New Roman" w:hAnsi="Times New Roman" w:cs="Times New Roman"/>
          <w:sz w:val="28"/>
          <w:szCs w:val="28"/>
        </w:rPr>
        <w:t xml:space="preserve">Алматы: </w:t>
      </w:r>
      <w:r w:rsidRPr="00F109E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F109E6">
        <w:rPr>
          <w:rFonts w:ascii="Times New Roman" w:hAnsi="Times New Roman" w:cs="Times New Roman"/>
          <w:sz w:val="28"/>
          <w:szCs w:val="28"/>
        </w:rPr>
        <w:t xml:space="preserve"> </w:t>
      </w:r>
      <w:r w:rsidRPr="00F109E6">
        <w:rPr>
          <w:rFonts w:ascii="Times New Roman" w:hAnsi="Times New Roman" w:cs="Times New Roman"/>
          <w:sz w:val="28"/>
          <w:szCs w:val="28"/>
          <w:lang w:val="en-US"/>
        </w:rPr>
        <w:t>bock</w:t>
      </w:r>
      <w:r w:rsidRPr="00F109E6">
        <w:rPr>
          <w:rFonts w:ascii="Times New Roman" w:hAnsi="Times New Roman" w:cs="Times New Roman"/>
          <w:sz w:val="28"/>
          <w:szCs w:val="28"/>
        </w:rPr>
        <w:t>, 2021.-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09E6">
        <w:rPr>
          <w:rFonts w:ascii="Times New Roman" w:hAnsi="Times New Roman" w:cs="Times New Roman"/>
          <w:sz w:val="28"/>
          <w:szCs w:val="28"/>
        </w:rPr>
        <w:t>256</w:t>
      </w:r>
      <w:r w:rsidRPr="00F109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09E6">
        <w:rPr>
          <w:rFonts w:ascii="Times New Roman" w:hAnsi="Times New Roman" w:cs="Times New Roman"/>
          <w:sz w:val="28"/>
          <w:szCs w:val="28"/>
        </w:rPr>
        <w:t>с.</w:t>
      </w:r>
    </w:p>
    <w:p w:rsidR="005A631D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Бактымбет Ә.С., Ибрагимова Н.В. Поведенческая экономика: учебное пособие.-Нур-Султан: Изд. Беркут-Принт, 2021.-158 с.</w:t>
      </w:r>
    </w:p>
    <w:p w:rsidR="005A631D" w:rsidRPr="004A781D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Бактымбет Ә.С., </w:t>
      </w:r>
      <w:r w:rsidRPr="004A781D">
        <w:rPr>
          <w:rFonts w:ascii="Times New Roman" w:hAnsi="Times New Roman" w:cs="Times New Roman"/>
          <w:sz w:val="28"/>
          <w:szCs w:val="28"/>
          <w:lang w:val="kk-KZ"/>
        </w:rPr>
        <w:t>Ибрагимова Н.В. Креативная экономика: учебное пособие / С.С.Бактымбет.-Нур-Султан: Изд. Беркут-Принт, 2021.-158 с.</w:t>
      </w:r>
    </w:p>
    <w:p w:rsidR="005A631D" w:rsidRPr="004A781D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A781D">
        <w:rPr>
          <w:rFonts w:ascii="Times New Roman" w:hAnsi="Times New Roman" w:cs="Times New Roman"/>
          <w:sz w:val="28"/>
          <w:szCs w:val="28"/>
          <w:lang w:val="kk-KZ"/>
        </w:rPr>
        <w:t>Галиева А.Х. Экономическое прогнозирование: учебное пособие / А.Н. Токсанова, Ж.Н. Саду.-Нур-Султан: ИП «Булатов А.Ж.», 2021.-303 с.</w:t>
      </w:r>
    </w:p>
    <w:p w:rsidR="005A631D" w:rsidRPr="004A781D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A781D">
        <w:rPr>
          <w:rFonts w:ascii="Times New Roman" w:hAnsi="Times New Roman" w:cs="Times New Roman"/>
          <w:sz w:val="28"/>
          <w:szCs w:val="28"/>
          <w:lang w:val="kk-KZ"/>
        </w:rPr>
        <w:t>Джумабекова А.Т. Платежные системы: учебное пособие.-Нур-Султан: ИП «Булатов А.Ж.», 2021.-250 с.</w:t>
      </w:r>
    </w:p>
    <w:p w:rsidR="005A631D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84D05">
        <w:rPr>
          <w:rFonts w:ascii="Times New Roman" w:hAnsi="Times New Roman" w:cs="Times New Roman"/>
          <w:sz w:val="28"/>
          <w:szCs w:val="28"/>
          <w:lang w:val="kk-KZ"/>
        </w:rPr>
        <w:t xml:space="preserve">Колисниченко Д.Н. Программирование для </w:t>
      </w:r>
      <w:r w:rsidRPr="00F84D05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Pr="00F84D05">
        <w:rPr>
          <w:rFonts w:ascii="Times New Roman" w:hAnsi="Times New Roman" w:cs="Times New Roman"/>
          <w:sz w:val="28"/>
          <w:szCs w:val="28"/>
          <w:lang w:val="kk-KZ"/>
        </w:rPr>
        <w:t>. Самоучитель: учебник.-СПб.: Петербург, 2021.-288 с.</w:t>
      </w:r>
    </w:p>
    <w:p w:rsidR="005A631D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Луневски С., Луневски А. Экологические и экономические аспекты зеленой экономики в приграничных регионах Польши и Беларуси: научная монография.-Белосток, 2021.-300 с.</w:t>
      </w:r>
    </w:p>
    <w:p w:rsidR="005A631D" w:rsidRPr="00FD4AC2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D4AC2">
        <w:rPr>
          <w:rFonts w:ascii="Times New Roman" w:hAnsi="Times New Roman" w:cs="Times New Roman"/>
          <w:sz w:val="28"/>
          <w:szCs w:val="28"/>
        </w:rPr>
        <w:t>Нургалиев Б.М.</w:t>
      </w:r>
      <w:r w:rsidRPr="00FD4A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D4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4AC2">
        <w:rPr>
          <w:rFonts w:ascii="Times New Roman" w:hAnsi="Times New Roman" w:cs="Times New Roman"/>
          <w:sz w:val="28"/>
          <w:szCs w:val="28"/>
        </w:rPr>
        <w:t>Лакбаев</w:t>
      </w:r>
      <w:proofErr w:type="spellEnd"/>
      <w:r w:rsidRPr="00FD4AC2">
        <w:rPr>
          <w:rFonts w:ascii="Times New Roman" w:hAnsi="Times New Roman" w:cs="Times New Roman"/>
          <w:sz w:val="28"/>
          <w:szCs w:val="28"/>
        </w:rPr>
        <w:t xml:space="preserve"> К.С. Терроризм   </w:t>
      </w:r>
      <w:proofErr w:type="gramStart"/>
      <w:r w:rsidRPr="00FD4AC2">
        <w:rPr>
          <w:rFonts w:ascii="Times New Roman" w:hAnsi="Times New Roman" w:cs="Times New Roman"/>
          <w:sz w:val="28"/>
          <w:szCs w:val="28"/>
        </w:rPr>
        <w:t>и  экстремизм</w:t>
      </w:r>
      <w:proofErr w:type="gramEnd"/>
      <w:r w:rsidRPr="00FD4AC2">
        <w:rPr>
          <w:rFonts w:ascii="Times New Roman" w:hAnsi="Times New Roman" w:cs="Times New Roman"/>
          <w:sz w:val="28"/>
          <w:szCs w:val="28"/>
        </w:rPr>
        <w:t xml:space="preserve">  как   угроза  национальной  безопасности: проблемы  противодействия  правонарушениям  террористической  и  экстремистской   направленности: монография.-Караганда,</w:t>
      </w:r>
      <w:r w:rsidRPr="00FD4A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4AC2">
        <w:rPr>
          <w:rFonts w:ascii="Times New Roman" w:hAnsi="Times New Roman" w:cs="Times New Roman"/>
          <w:sz w:val="28"/>
          <w:szCs w:val="28"/>
        </w:rPr>
        <w:t>2021.-218</w:t>
      </w:r>
      <w:r w:rsidRPr="00FD4A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4AC2">
        <w:rPr>
          <w:rFonts w:ascii="Times New Roman" w:hAnsi="Times New Roman" w:cs="Times New Roman"/>
          <w:sz w:val="28"/>
          <w:szCs w:val="28"/>
        </w:rPr>
        <w:t>с.</w:t>
      </w:r>
    </w:p>
    <w:p w:rsidR="005A631D" w:rsidRPr="00FA61DB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Оценка машин и оборудования: учебник / М.А. Федотова и др..-М.: ИНФРА-М, 2021.-324 с.</w:t>
      </w:r>
    </w:p>
    <w:p w:rsidR="005A631D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Сергеева И.И. и др. Статистика: учебник.-М.: ИНФРА-М, 2021.-304 с.</w:t>
      </w:r>
    </w:p>
    <w:p w:rsidR="005A631D" w:rsidRPr="00743E1E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43E1E">
        <w:rPr>
          <w:rFonts w:ascii="Times New Roman" w:hAnsi="Times New Roman" w:cs="Times New Roman"/>
          <w:sz w:val="28"/>
          <w:szCs w:val="28"/>
          <w:lang w:val="kk-KZ"/>
        </w:rPr>
        <w:t>Тусибаева Г.С. Международные стандарты аудита: теория и практика: учебное пособие.-Нур-Султан: ИП «Булатов А.Ж.», 2021.-250 с.</w:t>
      </w:r>
    </w:p>
    <w:p w:rsidR="005A631D" w:rsidRPr="00743E1E" w:rsidRDefault="005A631D" w:rsidP="005A631D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43E1E">
        <w:rPr>
          <w:rFonts w:ascii="Times New Roman" w:hAnsi="Times New Roman" w:cs="Times New Roman"/>
          <w:sz w:val="28"/>
          <w:szCs w:val="28"/>
          <w:lang w:val="kk-KZ"/>
        </w:rPr>
        <w:lastRenderedPageBreak/>
        <w:t>Урунбасарова Э.А. Методология духовно-нравственного воспитания: история, теория и практика: монография.-Нур-Султан: ИП «Булатов А.Ж.», 2021.-250 с.</w:t>
      </w:r>
    </w:p>
    <w:p w:rsidR="005A631D" w:rsidRPr="00997A49" w:rsidRDefault="005A631D" w:rsidP="005A631D">
      <w:pPr>
        <w:pStyle w:val="a3"/>
        <w:numPr>
          <w:ilvl w:val="0"/>
          <w:numId w:val="2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353930">
        <w:rPr>
          <w:rFonts w:ascii="Times New Roman" w:hAnsi="Times New Roman" w:cs="Times New Roman"/>
          <w:sz w:val="28"/>
          <w:szCs w:val="28"/>
          <w:lang w:val="kk-KZ"/>
        </w:rPr>
        <w:t>Экономические взгляды Абая и хозяйственная структура казахского народа. Т.1. Социально-экономические идеи Абая Кунанбаева: монография / А. Догалов.-Нур-Султан: БиКа, 2021.-288 с.</w:t>
      </w:r>
    </w:p>
    <w:p w:rsidR="005A631D" w:rsidRPr="00D17668" w:rsidRDefault="005A631D" w:rsidP="005A631D">
      <w:pPr>
        <w:pStyle w:val="a3"/>
        <w:numPr>
          <w:ilvl w:val="0"/>
          <w:numId w:val="2"/>
        </w:numPr>
        <w:tabs>
          <w:tab w:val="left" w:pos="0"/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Rakhimbekjva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A.E. Increasing the competitiveness of health care in the republic of Kazakhstan using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neuromarketing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monograph.-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-Sultan: the printing house FE “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Bulatov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A.”, 2021.-162 p.</w:t>
      </w:r>
    </w:p>
    <w:p w:rsidR="005A631D" w:rsidRDefault="005A631D" w:rsidP="005A631D">
      <w:bookmarkStart w:id="0" w:name="_GoBack"/>
      <w:bookmarkEnd w:id="0"/>
    </w:p>
    <w:p w:rsidR="00E11C32" w:rsidRDefault="00E11C32"/>
    <w:sectPr w:rsidR="00E11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3A2E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F1765"/>
    <w:multiLevelType w:val="hybridMultilevel"/>
    <w:tmpl w:val="405A2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692"/>
    <w:rsid w:val="00151692"/>
    <w:rsid w:val="005A631D"/>
    <w:rsid w:val="00E1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7F912"/>
  <w15:chartTrackingRefBased/>
  <w15:docId w15:val="{3E05096D-0F1A-4B9C-970A-AF405490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31D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2</cp:revision>
  <dcterms:created xsi:type="dcterms:W3CDTF">2023-04-18T08:49:00Z</dcterms:created>
  <dcterms:modified xsi:type="dcterms:W3CDTF">2023-04-18T08:51:00Z</dcterms:modified>
</cp:coreProperties>
</file>