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CD9" w:rsidRPr="00251361" w:rsidRDefault="00CD6CD9" w:rsidP="00CD6C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2021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сәуір 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>айында жаңа түскен кітаптар тізімі</w:t>
      </w:r>
    </w:p>
    <w:p w:rsidR="00CD6CD9" w:rsidRDefault="00CD6CD9" w:rsidP="00CD6CD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>Список новых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поступлений книг за апрель 2021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г.</w:t>
      </w:r>
    </w:p>
    <w:p w:rsidR="00810E90" w:rsidRDefault="00810E90" w:rsidP="00CD6CD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10E90" w:rsidRPr="00E25A39" w:rsidRDefault="00810E90" w:rsidP="00B91072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E25A39">
        <w:rPr>
          <w:rFonts w:ascii="Times New Roman" w:hAnsi="Times New Roman" w:cs="Times New Roman"/>
          <w:sz w:val="28"/>
          <w:szCs w:val="28"/>
          <w:lang w:val="kk-KZ"/>
        </w:rPr>
        <w:t>Алинов М.Ш. Электрондық комммерция. Электронная коммерция: оқу құралы. – Алматы: Бастау, 2020. – 224 б.</w:t>
      </w:r>
    </w:p>
    <w:p w:rsidR="00810E90" w:rsidRPr="00E25A39" w:rsidRDefault="00810E90" w:rsidP="00B91072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E25A39">
        <w:rPr>
          <w:rFonts w:ascii="Times New Roman" w:hAnsi="Times New Roman" w:cs="Times New Roman"/>
          <w:sz w:val="28"/>
          <w:szCs w:val="28"/>
          <w:lang w:val="kk-KZ"/>
        </w:rPr>
        <w:t>Бейжанова А.Т. Маркетингтің заманауи бағыттары: оқу құралы. - Алматы: Қазақ университеті, 2017 – 178 б.</w:t>
      </w:r>
    </w:p>
    <w:p w:rsidR="00810E90" w:rsidRPr="00E25A39" w:rsidRDefault="00810E90" w:rsidP="00B91072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E25A39">
        <w:rPr>
          <w:rFonts w:ascii="Times New Roman" w:hAnsi="Times New Roman" w:cs="Times New Roman"/>
          <w:sz w:val="28"/>
          <w:szCs w:val="28"/>
          <w:lang w:val="kk-KZ"/>
        </w:rPr>
        <w:t>Бейжанова А.Т., Тұрлыбекова Н.М. БРЕНДИНГ: оқу құралы. - Алматы: Қазақ университеті, 2016 –266 б.</w:t>
      </w:r>
    </w:p>
    <w:p w:rsidR="00810E90" w:rsidRPr="00E25A39" w:rsidRDefault="00810E90" w:rsidP="00B91072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E25A39">
        <w:rPr>
          <w:rFonts w:ascii="Times New Roman" w:hAnsi="Times New Roman" w:cs="Times New Roman"/>
          <w:sz w:val="28"/>
          <w:szCs w:val="28"/>
          <w:lang w:val="kk-KZ"/>
        </w:rPr>
        <w:t>Давлатов С. Деньги в сетевом маркетинге. – Бишкек, 2017. – 320с.</w:t>
      </w:r>
    </w:p>
    <w:p w:rsidR="00810E90" w:rsidRPr="00E25A39" w:rsidRDefault="00810E90" w:rsidP="00B91072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E25A39">
        <w:rPr>
          <w:rFonts w:ascii="Times New Roman" w:hAnsi="Times New Roman" w:cs="Times New Roman"/>
          <w:sz w:val="28"/>
          <w:szCs w:val="28"/>
          <w:lang w:val="kk-KZ"/>
        </w:rPr>
        <w:t>Дэн Кеннеди. Жесткий бренд-билдинг. Перевод с англ. – Москва,2015. – 290 с.</w:t>
      </w:r>
    </w:p>
    <w:p w:rsidR="00810E90" w:rsidRPr="00E25A39" w:rsidRDefault="00810E90" w:rsidP="00B91072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E25A39">
        <w:rPr>
          <w:rFonts w:ascii="Times New Roman" w:hAnsi="Times New Roman" w:cs="Times New Roman"/>
          <w:sz w:val="28"/>
          <w:szCs w:val="28"/>
          <w:lang w:val="kk-KZ"/>
        </w:rPr>
        <w:t>Канев В.С., Шевцова Ю.В.  Основы моделирования и управления операционными рисками в электронной коммерции и телекоммуникациях. Учебное пособие. – Москва, 2015. – 278 с.</w:t>
      </w:r>
    </w:p>
    <w:p w:rsidR="00810E90" w:rsidRPr="00E25A39" w:rsidRDefault="00810E90" w:rsidP="00B91072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E25A39">
        <w:rPr>
          <w:rFonts w:ascii="Times New Roman" w:hAnsi="Times New Roman" w:cs="Times New Roman"/>
          <w:sz w:val="28"/>
          <w:szCs w:val="28"/>
          <w:lang w:val="kk-KZ"/>
        </w:rPr>
        <w:t xml:space="preserve">Кожамкулова Ж.Т. </w:t>
      </w:r>
      <w:r w:rsidRPr="00E25A39">
        <w:rPr>
          <w:rFonts w:ascii="Times New Roman" w:hAnsi="Times New Roman" w:cs="Times New Roman"/>
          <w:sz w:val="28"/>
          <w:szCs w:val="28"/>
        </w:rPr>
        <w:t xml:space="preserve">Стратегический маркетинг. – Учебное пособие. - </w:t>
      </w:r>
      <w:r w:rsidRPr="00E25A39">
        <w:rPr>
          <w:rFonts w:ascii="Times New Roman" w:hAnsi="Times New Roman" w:cs="Times New Roman"/>
          <w:sz w:val="28"/>
          <w:szCs w:val="28"/>
          <w:lang w:val="kk-KZ"/>
        </w:rPr>
        <w:t>Алматы: Қазақ университеті, 2017 – 238 с.</w:t>
      </w:r>
    </w:p>
    <w:p w:rsidR="00810E90" w:rsidRPr="00E25A39" w:rsidRDefault="00810E90" w:rsidP="00B91072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E25A39">
        <w:rPr>
          <w:rFonts w:ascii="Times New Roman" w:hAnsi="Times New Roman" w:cs="Times New Roman"/>
          <w:sz w:val="28"/>
          <w:szCs w:val="28"/>
          <w:lang w:val="kk-KZ"/>
        </w:rPr>
        <w:t>Кристофер М., Пэк Х. Маркетинговая логистика. – М.: Издательский дом «Технологии», 2019. – 200с.</w:t>
      </w:r>
    </w:p>
    <w:p w:rsidR="00810E90" w:rsidRPr="00E25A39" w:rsidRDefault="00810E90" w:rsidP="00B91072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E25A39">
        <w:rPr>
          <w:rFonts w:ascii="Times New Roman" w:hAnsi="Times New Roman" w:cs="Times New Roman"/>
          <w:sz w:val="28"/>
          <w:szCs w:val="28"/>
          <w:lang w:val="kk-KZ"/>
        </w:rPr>
        <w:t>Мельникова Н.А. Медиапланирование. Стратегическое и тактическое планирование рекламных кампаний. Учебное пособие. – Москва, 2016. – 180 с.</w:t>
      </w:r>
    </w:p>
    <w:p w:rsidR="00810E90" w:rsidRPr="00E25A39" w:rsidRDefault="00810E90" w:rsidP="00B91072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E25A39">
        <w:rPr>
          <w:rFonts w:ascii="Times New Roman" w:hAnsi="Times New Roman" w:cs="Times New Roman"/>
          <w:sz w:val="28"/>
          <w:szCs w:val="28"/>
          <w:lang w:val="kk-KZ"/>
        </w:rPr>
        <w:t>Минько Э.В., Завьялов О.А. Оценка эффективности коммерческих проектов. Учебное пособие. – СПб:Питер, 2014. – 368 с.</w:t>
      </w:r>
    </w:p>
    <w:p w:rsidR="00810E90" w:rsidRPr="00E25A39" w:rsidRDefault="00810E90" w:rsidP="00B91072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E25A39">
        <w:rPr>
          <w:rFonts w:ascii="Times New Roman" w:hAnsi="Times New Roman" w:cs="Times New Roman"/>
          <w:sz w:val="28"/>
          <w:szCs w:val="28"/>
          <w:lang w:val="kk-KZ"/>
        </w:rPr>
        <w:t>Осовицкая Н. Рекрутмент. Обучение.HR Маркетинг. Аналитика. – СПб: Питер, 2020. – 496 с.</w:t>
      </w:r>
    </w:p>
    <w:p w:rsidR="00810E90" w:rsidRPr="00E25A39" w:rsidRDefault="00810E90" w:rsidP="00B91072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E25A39">
        <w:rPr>
          <w:rFonts w:ascii="Times New Roman" w:hAnsi="Times New Roman" w:cs="Times New Roman"/>
          <w:sz w:val="28"/>
          <w:szCs w:val="28"/>
          <w:lang w:val="kk-KZ"/>
        </w:rPr>
        <w:t>Рахимбаев А.Б. Теория и практика маркетинга: учебное посоьбие.-Алматы: Нур-Пресс, 2019.-375 с.</w:t>
      </w:r>
    </w:p>
    <w:p w:rsidR="00810E90" w:rsidRPr="00E25A39" w:rsidRDefault="00810E90" w:rsidP="00B91072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E25A39">
        <w:rPr>
          <w:rFonts w:ascii="Times New Roman" w:hAnsi="Times New Roman" w:cs="Times New Roman"/>
          <w:sz w:val="28"/>
          <w:szCs w:val="28"/>
          <w:lang w:val="kk-KZ"/>
        </w:rPr>
        <w:t>Руднева А.О. Международная торговля. Учебное пособие. – Москва:ИНФРА-М, 2015. – 234 с.</w:t>
      </w:r>
    </w:p>
    <w:p w:rsidR="00810E90" w:rsidRPr="00E25A39" w:rsidRDefault="00810E90" w:rsidP="00B91072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E25A39">
        <w:rPr>
          <w:rFonts w:ascii="Times New Roman" w:hAnsi="Times New Roman" w:cs="Times New Roman"/>
          <w:sz w:val="28"/>
          <w:szCs w:val="28"/>
          <w:lang w:val="kk-KZ"/>
        </w:rPr>
        <w:t>Смыкова М.Р. Маркетинг: учебное пособие.-Алматы: Нур-Пресс, 2018.-184 с.</w:t>
      </w:r>
    </w:p>
    <w:p w:rsidR="00810E90" w:rsidRPr="00E25A39" w:rsidRDefault="00810E90" w:rsidP="00B91072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E25A39">
        <w:rPr>
          <w:rFonts w:ascii="Times New Roman" w:hAnsi="Times New Roman" w:cs="Times New Roman"/>
          <w:sz w:val="28"/>
          <w:szCs w:val="28"/>
          <w:lang w:val="kk-KZ"/>
        </w:rPr>
        <w:t>Тажиева С.К. Инновационный маркетинг. Учебное пособие. - Алматы: Қазақ университеті, 2018 – 211 с.</w:t>
      </w:r>
    </w:p>
    <w:p w:rsidR="00810E90" w:rsidRPr="00E25A39" w:rsidRDefault="00810E90" w:rsidP="00B91072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E25A39">
        <w:rPr>
          <w:rFonts w:ascii="Times New Roman" w:hAnsi="Times New Roman" w:cs="Times New Roman"/>
          <w:sz w:val="28"/>
          <w:szCs w:val="28"/>
          <w:lang w:val="kk-KZ"/>
        </w:rPr>
        <w:t>Чувакова С.Г. Стратегический маркетинг. Учебное пособие. – Москва,2013. – 272 с.</w:t>
      </w:r>
    </w:p>
    <w:p w:rsidR="00810E90" w:rsidRPr="00E25A39" w:rsidRDefault="00810E90" w:rsidP="00B91072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E25A39">
        <w:rPr>
          <w:rFonts w:ascii="Times New Roman" w:hAnsi="Times New Roman" w:cs="Times New Roman"/>
          <w:sz w:val="28"/>
          <w:szCs w:val="28"/>
          <w:lang w:val="kk-KZ"/>
        </w:rPr>
        <w:t>Яковлев Г.А. Основы коммерции. Учебное пособие. – Москва:ИНФРА-М, 2018. – 224 с.</w:t>
      </w:r>
    </w:p>
    <w:p w:rsidR="00810E90" w:rsidRPr="00E25A39" w:rsidRDefault="00810E90" w:rsidP="00B91072">
      <w:pPr>
        <w:pStyle w:val="a3"/>
        <w:tabs>
          <w:tab w:val="left" w:pos="426"/>
        </w:tabs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810E90" w:rsidRPr="00E25A39" w:rsidRDefault="00810E90" w:rsidP="00B91072">
      <w:pPr>
        <w:tabs>
          <w:tab w:val="left" w:pos="426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810E90" w:rsidRPr="00E25A39" w:rsidRDefault="00810E90" w:rsidP="00B91072">
      <w:pPr>
        <w:pStyle w:val="a3"/>
        <w:tabs>
          <w:tab w:val="left" w:pos="426"/>
        </w:tabs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10E90" w:rsidRPr="00E25A39" w:rsidRDefault="00810E90" w:rsidP="00B91072">
      <w:pPr>
        <w:tabs>
          <w:tab w:val="left" w:pos="426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75E12" w:rsidRPr="00E25A39" w:rsidRDefault="00775E12" w:rsidP="00B91072">
      <w:pPr>
        <w:tabs>
          <w:tab w:val="left" w:pos="426"/>
        </w:tabs>
        <w:rPr>
          <w:sz w:val="28"/>
          <w:szCs w:val="28"/>
        </w:rPr>
      </w:pPr>
    </w:p>
    <w:sectPr w:rsidR="00775E12" w:rsidRPr="00E25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1E3EC6"/>
    <w:multiLevelType w:val="hybridMultilevel"/>
    <w:tmpl w:val="B45A8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8F0"/>
    <w:rsid w:val="00775E12"/>
    <w:rsid w:val="00810E90"/>
    <w:rsid w:val="00B91072"/>
    <w:rsid w:val="00CD6CD9"/>
    <w:rsid w:val="00E25A39"/>
    <w:rsid w:val="00F0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EF9690-AA3B-4871-B5F1-9D3D79A79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CD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CD9"/>
    <w:pPr>
      <w:spacing w:after="0" w:line="240" w:lineRule="auto"/>
      <w:ind w:left="720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1516</Characters>
  <Application>Microsoft Office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</dc:creator>
  <cp:keywords/>
  <dc:description/>
  <cp:lastModifiedBy>bib</cp:lastModifiedBy>
  <cp:revision>5</cp:revision>
  <dcterms:created xsi:type="dcterms:W3CDTF">2021-06-02T03:27:00Z</dcterms:created>
  <dcterms:modified xsi:type="dcterms:W3CDTF">2021-06-09T07:07:00Z</dcterms:modified>
</cp:coreProperties>
</file>